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《运动技能强化（二）健美操》课程教学大纲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rPr>
            </w:pPr>
            <w:r>
              <w:rPr>
                <w:rFonts w:hint="eastAsia" w:ascii="宋体" w:hAnsi="宋体" w:eastAsia="宋体"/>
                <w:lang w:val="en-US" w:eastAsia="zh-CN"/>
              </w:rPr>
              <w:t>PEED0054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二）健美操教学训练，使学生了解健美操的规则、赛事规模与级别，掌握健美操基本技术、基本技能，扎实基本功，强化学生身体素质、柔韧，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视频录像与实际相结合的教学方式，使学生了解竞技健美操组别分类与难度分类，学习竞技健美操难度动作并掌握训练方法，加强学生基本身体素质、健美操专项能力与柔韧性，扎实竞技健美操基本功，强化运动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二）选修学习任务，正确认识学习目标，端正学习态度，通过观摩健美操比赛视频和教学视频，了解竞技健美操的各大赛事、各年龄段组别分类，了解竞技健美操的难度组别与相应分值。</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扎实健美操基本功，加强柔韧性训练，增强各肌肉的控制力与肌耐力，提高专项能力。</w:t>
      </w:r>
    </w:p>
    <w:p>
      <w:pPr>
        <w:pStyle w:val="3"/>
        <w:spacing w:line="360" w:lineRule="auto"/>
        <w:ind w:left="1140" w:leftChars="200" w:hanging="720" w:hangingChars="343"/>
        <w:rPr>
          <w:rFonts w:hAnsi="宋体" w:cs="宋体"/>
          <w:szCs w:val="21"/>
        </w:rPr>
      </w:pPr>
      <w:r>
        <w:rPr>
          <w:rFonts w:hint="eastAsia" w:hAnsi="宋体" w:cs="宋体"/>
          <w:szCs w:val="21"/>
        </w:rPr>
        <w:t>1.3   了解并掌握竞技健美操难度，通过练习能完成各类难度动作并掌握其训练方法。</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3.1通过身体素质练习提高学生身体素质能力，锻炼学生吃苦耐劳的良好品德和坚持到底的毅力，使了解掌握健美操项目的身体素质训练方法与原则。</w:t>
      </w:r>
    </w:p>
    <w:p>
      <w:pPr>
        <w:spacing w:line="360" w:lineRule="auto"/>
        <w:ind w:firstLine="420" w:firstLineChars="200"/>
        <w:jc w:val="left"/>
        <w:rPr>
          <w:rFonts w:ascii="宋体" w:hAnsi="宋体" w:eastAsia="宋体"/>
          <w:szCs w:val="21"/>
        </w:rPr>
      </w:pPr>
      <w:r>
        <w:rPr>
          <w:rFonts w:hint="eastAsia" w:ascii="宋体" w:hAnsi="宋体" w:eastAsia="宋体"/>
          <w:szCs w:val="21"/>
        </w:rPr>
        <w:t>3.2通过平衡与柔韧训练提高学生身体各部位柔韧性，小关节柔软度，增强学生平衡感。</w:t>
      </w:r>
    </w:p>
    <w:p>
      <w:pPr>
        <w:spacing w:line="360" w:lineRule="auto"/>
        <w:ind w:firstLine="420" w:firstLineChars="200"/>
        <w:jc w:val="left"/>
        <w:rPr>
          <w:rFonts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理论：</w:t>
            </w:r>
            <w:r>
              <w:rPr>
                <w:rFonts w:hint="eastAsia" w:ascii="宋体" w:hAnsi="宋体" w:cs="宋体"/>
                <w:szCs w:val="21"/>
              </w:rPr>
              <w:t>竞技健美操的赛事与规则</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w:t>
            </w:r>
            <w:r>
              <w:rPr>
                <w:rFonts w:hint="eastAsia" w:ascii="宋体" w:hAnsi="宋体" w:cs="宋体"/>
                <w:szCs w:val="21"/>
                <w:lang w:val="en-US" w:eastAsia="zh-CN"/>
              </w:rPr>
              <w:t>知识整合、</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技术：专项能力、身体素质</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r>
              <w:rPr>
                <w:rFonts w:hint="eastAsia" w:ascii="宋体" w:hAnsi="宋体" w:cs="宋体"/>
                <w:szCs w:val="21"/>
                <w:lang w:eastAsia="zh-CN"/>
              </w:rPr>
              <w:t>、</w:t>
            </w:r>
            <w:r>
              <w:rPr>
                <w:rFonts w:hint="eastAsia" w:ascii="宋体" w:hAnsi="宋体" w:cs="宋体"/>
                <w:szCs w:val="21"/>
                <w:lang w:val="en-US" w:eastAsia="zh-CN"/>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w:t>
            </w:r>
            <w:r>
              <w:rPr>
                <w:rFonts w:hint="eastAsia" w:ascii="宋体" w:hAnsi="宋体" w:eastAsia="等线" w:cs="宋体"/>
                <w:szCs w:val="21"/>
              </w:rPr>
              <w:t>：</w:t>
            </w:r>
            <w:r>
              <w:rPr>
                <w:rFonts w:hint="eastAsia" w:ascii="宋体" w:hAnsi="宋体" w:cs="宋体"/>
                <w:szCs w:val="21"/>
              </w:rPr>
              <w:t>竞技健美操难度及训练方法</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《全国全民健身操等级推广规定动作》四级徒手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p>
            <w:pPr>
              <w:spacing w:line="360" w:lineRule="auto"/>
              <w:jc w:val="center"/>
              <w:rPr>
                <w:rFonts w:ascii="宋体" w:hAnsi="宋体" w:eastAsia="等线" w:cs="宋体"/>
                <w:szCs w:val="21"/>
              </w:rPr>
            </w:pPr>
            <w:r>
              <w:rPr>
                <w:rFonts w:hint="eastAsia" w:ascii="宋体" w:hAnsi="宋体" w:eastAsia="等线" w:cs="宋体"/>
                <w:szCs w:val="21"/>
              </w:rPr>
              <w:t>班级指导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身体素质能力 、柔韧与平衡</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自主学习、</w:t>
            </w:r>
            <w:r>
              <w:rPr>
                <w:rFonts w:hint="eastAsia" w:ascii="宋体" w:hAnsi="宋体" w:eastAsia="等线" w:cs="宋体"/>
                <w:szCs w:val="21"/>
              </w:rPr>
              <w:t>教育情怀</w:t>
            </w:r>
          </w:p>
        </w:tc>
      </w:tr>
    </w:tbl>
    <w:p>
      <w:pPr>
        <w:pStyle w:val="3"/>
        <w:spacing w:beforeLines="50" w:afterLines="50"/>
        <w:ind w:firstLine="420" w:firstLineChars="200"/>
        <w:jc w:val="center"/>
        <w:rPr>
          <w:rFonts w:ascii="黑体" w:hAnsi="宋体"/>
          <w:bCs/>
          <w:szCs w:val="21"/>
        </w:rPr>
      </w:pPr>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第一节 竞技</w:t>
      </w:r>
      <w:r>
        <w:rPr>
          <w:rFonts w:hint="eastAsia" w:ascii="黑体" w:hAnsi="黑体" w:eastAsia="黑体"/>
          <w:b/>
          <w:sz w:val="24"/>
          <w:szCs w:val="24"/>
        </w:rPr>
        <w:t>健美操的赛事</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1.教学目标：了解竞技健美操的世界比赛、全国比赛</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竞技</w:t>
      </w:r>
      <w:r>
        <w:rPr>
          <w:rFonts w:hint="eastAsia" w:ascii="宋体" w:hAnsi="宋体" w:eastAsia="宋体"/>
          <w:szCs w:val="21"/>
        </w:rPr>
        <w:t>健美操国际三大赛事</w:t>
      </w:r>
    </w:p>
    <w:p>
      <w:pPr>
        <w:widowControl/>
        <w:spacing w:beforeLines="50" w:afterLines="50"/>
        <w:jc w:val="left"/>
        <w:rPr>
          <w:rFonts w:ascii="宋体" w:hAnsi="宋体" w:eastAsia="宋体"/>
          <w:szCs w:val="21"/>
        </w:rPr>
      </w:pPr>
      <w:r>
        <w:rPr>
          <w:rFonts w:ascii="宋体" w:hAnsi="宋体" w:eastAsia="宋体"/>
          <w:szCs w:val="21"/>
        </w:rPr>
        <w:fldChar w:fldCharType="begin"/>
      </w:r>
      <w:r>
        <w:rPr>
          <w:rFonts w:ascii="宋体" w:hAnsi="宋体" w:eastAsia="宋体"/>
          <w:szCs w:val="21"/>
        </w:rPr>
        <w:instrText xml:space="preserve"> </w:instrText>
      </w:r>
      <w:r>
        <w:rPr>
          <w:rFonts w:hint="eastAsia" w:ascii="宋体" w:hAnsi="宋体" w:eastAsia="宋体"/>
          <w:szCs w:val="21"/>
        </w:rPr>
        <w:instrText xml:space="preserve">= 2 \* GB2</w:instrText>
      </w:r>
      <w:r>
        <w:rPr>
          <w:rFonts w:ascii="宋体" w:hAnsi="宋体" w:eastAsia="宋体"/>
          <w:szCs w:val="21"/>
        </w:rPr>
        <w:instrText xml:space="preserve"> </w:instrText>
      </w:r>
      <w:r>
        <w:rPr>
          <w:rFonts w:ascii="宋体" w:hAnsi="宋体" w:eastAsia="宋体"/>
          <w:szCs w:val="21"/>
        </w:rPr>
        <w:fldChar w:fldCharType="separate"/>
      </w:r>
      <w:r>
        <w:rPr>
          <w:rFonts w:hint="eastAsia" w:ascii="宋体" w:hAnsi="宋体" w:eastAsia="宋体"/>
          <w:szCs w:val="21"/>
        </w:rPr>
        <w:t>⑵</w:t>
      </w:r>
      <w:r>
        <w:rPr>
          <w:rFonts w:ascii="宋体" w:hAnsi="宋体" w:eastAsia="宋体"/>
          <w:szCs w:val="21"/>
        </w:rPr>
        <w:fldChar w:fldCharType="end"/>
      </w:r>
      <w:r>
        <w:rPr>
          <w:rFonts w:hint="eastAsia" w:ascii="宋体" w:hAnsi="宋体" w:eastAsia="宋体"/>
          <w:szCs w:val="21"/>
        </w:rPr>
        <w:t xml:space="preserve"> 竞技健美操国内三大赛事</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（1）竞技健美操国外三大赛事分别是？</w:t>
      </w:r>
    </w:p>
    <w:p>
      <w:pPr>
        <w:spacing w:line="360" w:lineRule="auto"/>
        <w:rPr>
          <w:rFonts w:ascii="宋体" w:hAnsi="宋体" w:eastAsia="宋体"/>
        </w:rPr>
      </w:pPr>
      <w:r>
        <w:rPr>
          <w:rFonts w:hint="eastAsia" w:ascii="宋体" w:hAnsi="宋体" w:eastAsia="宋体"/>
        </w:rPr>
        <w:t>（2）竞技健美操国内三大赛事分别是？</w:t>
      </w:r>
    </w:p>
    <w:p>
      <w:pPr>
        <w:spacing w:line="360" w:lineRule="auto"/>
        <w:rPr>
          <w:rFonts w:ascii="宋体" w:hAnsi="宋体" w:eastAsia="宋体"/>
        </w:rPr>
      </w:pPr>
      <w:r>
        <w:rPr>
          <w:rFonts w:hint="eastAsia" w:ascii="宋体" w:hAnsi="宋体" w:eastAsia="宋体"/>
        </w:rPr>
        <w:t>（3）如何能参加全国健美操冠军赛？</w:t>
      </w:r>
    </w:p>
    <w:p>
      <w:pPr>
        <w:spacing w:line="360" w:lineRule="auto"/>
        <w:ind w:firstLine="105" w:firstLineChars="50"/>
        <w:rPr>
          <w:rFonts w:ascii="宋体" w:hAnsi="宋体" w:eastAsia="宋体"/>
        </w:rPr>
      </w:pPr>
      <w:r>
        <w:rPr>
          <w:rFonts w:hint="eastAsia" w:ascii="宋体" w:hAnsi="宋体" w:eastAsia="宋体"/>
        </w:rPr>
        <w:t>(4) 健美操世界锦标赛几年举办一次？</w:t>
      </w:r>
    </w:p>
    <w:p>
      <w:pPr>
        <w:spacing w:line="360" w:lineRule="auto"/>
        <w:ind w:firstLine="105" w:firstLineChars="50"/>
        <w:rPr>
          <w:rFonts w:ascii="宋体" w:hAnsi="宋体" w:eastAsia="宋体"/>
        </w:rPr>
      </w:pPr>
      <w:r>
        <w:rPr>
          <w:rFonts w:hint="eastAsia" w:ascii="宋体" w:hAnsi="宋体" w:eastAsia="宋体"/>
        </w:rPr>
        <w:t>(5) 中国竞技健美操在世界的排名是？</w:t>
      </w:r>
    </w:p>
    <w:p>
      <w:pPr>
        <w:spacing w:beforeLines="50" w:afterLines="50" w:line="340" w:lineRule="exact"/>
        <w:rPr>
          <w:rFonts w:ascii="黑体" w:eastAsia="黑体"/>
          <w:sz w:val="24"/>
          <w:szCs w:val="24"/>
        </w:rPr>
      </w:pPr>
      <w:r>
        <w:rPr>
          <w:rFonts w:hint="eastAsia" w:ascii="黑体" w:eastAsia="黑体"/>
          <w:sz w:val="24"/>
          <w:szCs w:val="24"/>
        </w:rPr>
        <w:t>第二节 竞技健美操评分规则</w:t>
      </w:r>
    </w:p>
    <w:p>
      <w:pPr>
        <w:spacing w:line="360" w:lineRule="auto"/>
        <w:rPr>
          <w:rFonts w:ascii="宋体" w:hAnsi="宋体" w:eastAsia="宋体"/>
        </w:rPr>
      </w:pPr>
      <w:r>
        <w:rPr>
          <w:rFonts w:hint="eastAsia" w:ascii="宋体" w:hAnsi="宋体" w:eastAsia="宋体"/>
        </w:rPr>
        <w:t>1.教学目标：了解竞技健美操评分规则</w:t>
      </w:r>
    </w:p>
    <w:p>
      <w:pPr>
        <w:spacing w:line="360" w:lineRule="auto"/>
        <w:rPr>
          <w:rFonts w:ascii="宋体" w:hAnsi="宋体" w:eastAsia="宋体"/>
        </w:rPr>
      </w:pPr>
      <w:r>
        <w:rPr>
          <w:rFonts w:hint="eastAsia" w:ascii="宋体" w:hAnsi="宋体" w:eastAsia="宋体"/>
        </w:rPr>
        <w:t>2.教学重点、难点：难度动作相应分值</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成套动作的构成</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难度裁判职责</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难度裁判评分标准</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难度动作分值</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违例动作及纪律处罚</w:t>
      </w:r>
    </w:p>
    <w:p>
      <w:pPr>
        <w:spacing w:line="360" w:lineRule="auto"/>
        <w:rPr>
          <w:rFonts w:ascii="宋体" w:hAnsi="宋体" w:eastAsia="宋体"/>
        </w:rPr>
      </w:pPr>
      <w:r>
        <w:rPr>
          <w:rFonts w:hint="eastAsia" w:ascii="宋体" w:hAnsi="宋体" w:eastAsia="宋体"/>
        </w:rPr>
        <w:t xml:space="preserve"> 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（1）竞技健美操的成套内容有哪些？</w:t>
      </w:r>
    </w:p>
    <w:p>
      <w:pPr>
        <w:spacing w:line="360" w:lineRule="auto"/>
        <w:rPr>
          <w:rFonts w:ascii="宋体" w:hAnsi="宋体" w:eastAsia="宋体"/>
        </w:rPr>
      </w:pPr>
      <w:r>
        <w:rPr>
          <w:rFonts w:hint="eastAsia" w:ascii="宋体" w:hAnsi="宋体" w:eastAsia="宋体"/>
        </w:rPr>
        <w:t>（2）竞技健美操的成套时长是多少？</w:t>
      </w:r>
    </w:p>
    <w:p>
      <w:pPr>
        <w:spacing w:line="360" w:lineRule="auto"/>
        <w:rPr>
          <w:rFonts w:ascii="宋体" w:hAnsi="宋体" w:eastAsia="宋体"/>
        </w:rPr>
      </w:pPr>
      <w:r>
        <w:rPr>
          <w:rFonts w:hint="eastAsia" w:ascii="宋体" w:hAnsi="宋体" w:eastAsia="宋体"/>
        </w:rPr>
        <w:t>（3）竞技健美操共有几个组别难度动作？</w:t>
      </w:r>
    </w:p>
    <w:p>
      <w:pPr>
        <w:spacing w:line="360" w:lineRule="auto"/>
        <w:rPr>
          <w:rFonts w:ascii="宋体" w:hAnsi="宋体" w:eastAsia="宋体"/>
        </w:rPr>
      </w:pPr>
      <w:r>
        <w:rPr>
          <w:rFonts w:hint="eastAsia" w:ascii="宋体" w:hAnsi="宋体" w:eastAsia="宋体"/>
        </w:rPr>
        <w:t>（4）D组难度包含哪些？</w:t>
      </w:r>
    </w:p>
    <w:p>
      <w:pPr>
        <w:spacing w:line="360" w:lineRule="auto"/>
        <w:rPr>
          <w:rFonts w:ascii="宋体" w:hAnsi="宋体" w:eastAsia="宋体"/>
        </w:rPr>
      </w:pPr>
      <w:r>
        <w:rPr>
          <w:rFonts w:hint="eastAsia" w:ascii="宋体" w:hAnsi="宋体" w:eastAsia="宋体"/>
        </w:rPr>
        <w:t>（5）文森俯卧撑的分值为多少？</w:t>
      </w:r>
    </w:p>
    <w:p>
      <w:pPr>
        <w:spacing w:line="360" w:lineRule="auto"/>
        <w:rPr>
          <w:rFonts w:ascii="黑体" w:hAnsi="黑体" w:eastAsia="黑体"/>
          <w:sz w:val="28"/>
          <w:szCs w:val="28"/>
        </w:rPr>
      </w:pPr>
      <w:r>
        <w:rPr>
          <w:rFonts w:hint="eastAsia" w:ascii="黑体" w:hAnsi="黑体" w:eastAsia="黑体"/>
          <w:sz w:val="28"/>
          <w:szCs w:val="28"/>
        </w:rPr>
        <w:t>技术部分</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第三节 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后倒俯卧撑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单腿俯卧撑</w:t>
      </w:r>
    </w:p>
    <w:p>
      <w:pPr>
        <w:widowControl/>
        <w:spacing w:line="360" w:lineRule="auto"/>
        <w:ind w:firstLine="420" w:firstLineChars="200"/>
        <w:jc w:val="left"/>
        <w:rPr>
          <w:rFonts w:hint="default" w:ascii="宋体" w:hAnsi="宋体" w:eastAsia="宋体"/>
          <w:lang w:val="en-US" w:eastAsia="zh-CN"/>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lang w:val="en-US" w:eastAsia="zh-CN"/>
        </w:rPr>
        <w:t xml:space="preserve"> 单腿后倒俯卧撑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文森俯卧撑</w:t>
      </w:r>
    </w:p>
    <w:p>
      <w:pPr>
        <w:widowControl/>
        <w:spacing w:line="360" w:lineRule="auto"/>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文森侧倒俯卧撑</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（1）后倒俯卧撑的分值是？</w:t>
      </w:r>
    </w:p>
    <w:p>
      <w:pPr>
        <w:spacing w:line="360" w:lineRule="auto"/>
        <w:rPr>
          <w:rFonts w:ascii="宋体" w:hAnsi="宋体" w:eastAsia="宋体"/>
        </w:rPr>
      </w:pPr>
      <w:r>
        <w:rPr>
          <w:rFonts w:hint="eastAsia" w:ascii="宋体" w:hAnsi="宋体" w:eastAsia="宋体"/>
        </w:rPr>
        <w:t xml:space="preserve">（2）控文森俯卧撑的分值是？ </w:t>
      </w:r>
    </w:p>
    <w:p>
      <w:pPr>
        <w:spacing w:line="360" w:lineRule="auto"/>
        <w:rPr>
          <w:rFonts w:ascii="宋体" w:hAnsi="宋体" w:eastAsia="宋体"/>
        </w:rPr>
      </w:pPr>
      <w:r>
        <w:rPr>
          <w:rFonts w:hint="eastAsia" w:ascii="宋体" w:hAnsi="宋体" w:eastAsia="宋体"/>
        </w:rPr>
        <w:t>（3）文森俯卧撑的训练步骤？</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第四节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分腿支撑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w:t>
      </w:r>
      <w:r>
        <w:rPr>
          <w:rFonts w:ascii="宋体" w:hAnsi="宋体" w:eastAsia="宋体"/>
        </w:rPr>
        <w:t>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直角支撑转体360°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（1）竞技健美操B组难度动作属于？</w:t>
      </w:r>
    </w:p>
    <w:p>
      <w:pPr>
        <w:spacing w:line="360" w:lineRule="auto"/>
        <w:rPr>
          <w:rFonts w:ascii="宋体" w:hAnsi="宋体" w:eastAsia="宋体"/>
        </w:rPr>
      </w:pPr>
      <w:r>
        <w:rPr>
          <w:rFonts w:hint="eastAsia" w:ascii="宋体" w:hAnsi="宋体" w:eastAsia="宋体"/>
        </w:rPr>
        <w:t>（2）分腿支撑</w:t>
      </w:r>
      <w:r>
        <w:rPr>
          <w:rFonts w:hint="eastAsia" w:ascii="宋体" w:hAnsi="宋体" w:eastAsia="宋体"/>
          <w:lang w:val="en-US" w:eastAsia="zh-CN"/>
        </w:rPr>
        <w:t>转体360°</w:t>
      </w:r>
      <w:r>
        <w:rPr>
          <w:rFonts w:hint="eastAsia" w:ascii="宋体" w:hAnsi="宋体" w:eastAsia="宋体"/>
        </w:rPr>
        <w:t>分值为？</w:t>
      </w:r>
    </w:p>
    <w:p>
      <w:pPr>
        <w:spacing w:line="360" w:lineRule="auto"/>
        <w:rPr>
          <w:rFonts w:ascii="宋体" w:hAnsi="宋体" w:eastAsia="宋体"/>
        </w:rPr>
      </w:pPr>
      <w:r>
        <w:rPr>
          <w:rFonts w:hint="eastAsia" w:ascii="宋体" w:hAnsi="宋体" w:eastAsia="宋体"/>
        </w:rPr>
        <w:t>（3）完成直角支撑需要强化哪些肌肉？</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第五节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直体跳转360°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直体跳转180°成纵劈腿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自由倒地</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团身跳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团身跳成纵劈腿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科萨克跳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屈体分腿跳</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8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⑻</w:t>
      </w:r>
      <w:r>
        <w:rPr>
          <w:rFonts w:ascii="宋体" w:hAnsi="宋体" w:eastAsia="宋体"/>
        </w:rPr>
        <w:fldChar w:fldCharType="end"/>
      </w:r>
      <w:r>
        <w:rPr>
          <w:rFonts w:hint="eastAsia" w:ascii="宋体" w:hAnsi="宋体" w:eastAsia="宋体"/>
        </w:rPr>
        <w:t xml:space="preserve"> 纵劈腿跳</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（1）竞技健美操C组难度动作属于？</w:t>
      </w:r>
    </w:p>
    <w:p>
      <w:pPr>
        <w:spacing w:line="360" w:lineRule="auto"/>
        <w:rPr>
          <w:rFonts w:ascii="宋体" w:hAnsi="宋体" w:eastAsia="宋体"/>
        </w:rPr>
      </w:pPr>
      <w:r>
        <w:rPr>
          <w:rFonts w:hint="eastAsia" w:ascii="宋体" w:hAnsi="宋体" w:eastAsia="宋体"/>
        </w:rPr>
        <w:t>（2）自由倒地主要用力肌群是？</w:t>
      </w:r>
    </w:p>
    <w:p>
      <w:pPr>
        <w:spacing w:line="360" w:lineRule="auto"/>
        <w:rPr>
          <w:rFonts w:ascii="宋体" w:hAnsi="宋体" w:eastAsia="宋体"/>
        </w:rPr>
      </w:pPr>
      <w:r>
        <w:rPr>
          <w:rFonts w:hint="eastAsia" w:ascii="宋体" w:hAnsi="宋体" w:eastAsia="宋体"/>
        </w:rPr>
        <w:t>（3）团身跳成纵劈腿的训练方法？</w:t>
      </w:r>
    </w:p>
    <w:p>
      <w:pPr>
        <w:spacing w:line="360" w:lineRule="auto"/>
        <w:rPr>
          <w:rFonts w:ascii="宋体" w:hAnsi="宋体" w:eastAsia="宋体"/>
        </w:rPr>
      </w:pPr>
      <w:r>
        <w:rPr>
          <w:rFonts w:hint="eastAsia" w:ascii="宋体" w:hAnsi="宋体" w:eastAsia="宋体"/>
        </w:rPr>
        <w:t>（4）屈体分腿跳的训练方法？</w:t>
      </w:r>
    </w:p>
    <w:p>
      <w:pPr>
        <w:spacing w:beforeLines="50" w:afterLines="50" w:line="340" w:lineRule="exact"/>
        <w:rPr>
          <w:rFonts w:ascii="黑体" w:hAnsi="黑体" w:eastAsia="黑体"/>
          <w:b/>
          <w:sz w:val="24"/>
          <w:szCs w:val="24"/>
        </w:rPr>
      </w:pPr>
      <w:r>
        <w:rPr>
          <w:b/>
          <w:sz w:val="24"/>
          <w:szCs w:val="24"/>
        </w:rPr>
        <w:t>第六节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纵劈腿滚翻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单足转体360°成垂地劈腿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单足转体720°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（1）依柳辛的动作规格？</w:t>
      </w:r>
    </w:p>
    <w:p>
      <w:pPr>
        <w:spacing w:line="360" w:lineRule="auto"/>
        <w:rPr>
          <w:rFonts w:ascii="宋体" w:hAnsi="宋体" w:eastAsia="宋体"/>
        </w:rPr>
      </w:pPr>
      <w:r>
        <w:rPr>
          <w:rFonts w:hint="eastAsia" w:ascii="宋体" w:hAnsi="宋体" w:eastAsia="宋体"/>
        </w:rPr>
        <w:t>（2）单足转体训练方法？</w:t>
      </w:r>
    </w:p>
    <w:p>
      <w:pPr>
        <w:spacing w:line="360" w:lineRule="auto"/>
        <w:rPr>
          <w:rFonts w:ascii="宋体" w:hAnsi="宋体" w:eastAsia="宋体"/>
        </w:rPr>
      </w:pPr>
      <w:r>
        <w:rPr>
          <w:rFonts w:hint="eastAsia" w:ascii="宋体" w:hAnsi="宋体" w:eastAsia="宋体"/>
        </w:rPr>
        <w:t>（3）纵劈腿柔韧训练方法？</w:t>
      </w:r>
    </w:p>
    <w:p>
      <w:pPr>
        <w:spacing w:beforeLines="50" w:afterLines="50" w:line="340" w:lineRule="exact"/>
        <w:rPr>
          <w:b/>
          <w:sz w:val="24"/>
          <w:szCs w:val="24"/>
        </w:rPr>
      </w:pPr>
      <w:r>
        <w:rPr>
          <w:b/>
          <w:sz w:val="24"/>
          <w:szCs w:val="24"/>
        </w:rPr>
        <w:t>第七节</w:t>
      </w:r>
      <w:r>
        <w:rPr>
          <w:rFonts w:hint="eastAsia"/>
          <w:b/>
          <w:sz w:val="24"/>
          <w:szCs w:val="24"/>
        </w:rPr>
        <w:t xml:space="preserve"> 《全国全民健身操等级推广规定动作》四级徒手</w:t>
      </w:r>
    </w:p>
    <w:p>
      <w:pPr>
        <w:spacing w:line="360" w:lineRule="auto"/>
        <w:ind w:firstLine="420" w:firstLineChars="200"/>
        <w:rPr>
          <w:rFonts w:ascii="宋体" w:hAnsi="宋体" w:eastAsia="宋体"/>
        </w:rPr>
      </w:pPr>
      <w:r>
        <w:rPr>
          <w:rFonts w:hint="eastAsia" w:ascii="宋体" w:hAnsi="宋体" w:eastAsia="宋体"/>
        </w:rPr>
        <w:t>1.教学目标：熟练掌握四级徒手成套动作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（1）正确示范四级徒手成套动作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独立完成四级徒手成套动作</w:t>
      </w:r>
    </w:p>
    <w:p>
      <w:pPr>
        <w:widowControl/>
        <w:spacing w:beforeLines="50" w:afterLines="50"/>
        <w:jc w:val="left"/>
      </w:pPr>
      <w:r>
        <w:rPr>
          <w:rFonts w:hint="eastAsia" w:ascii="黑体" w:hAnsi="黑体" w:eastAsia="黑体" w:cs="Times New Roman"/>
          <w:b/>
          <w:sz w:val="24"/>
          <w:szCs w:val="24"/>
        </w:rPr>
        <w:t xml:space="preserve">第八节 </w:t>
      </w:r>
      <w:r>
        <w:rPr>
          <w:rFonts w:hint="eastAsia"/>
          <w:b/>
          <w:sz w:val="24"/>
          <w:szCs w:val="24"/>
        </w:rPr>
        <w:t>身体素质</w:t>
      </w:r>
    </w:p>
    <w:p>
      <w:pPr>
        <w:spacing w:line="360" w:lineRule="auto"/>
        <w:ind w:firstLine="420" w:firstLineChars="200"/>
        <w:rPr>
          <w:rFonts w:ascii="宋体" w:hAnsi="宋体" w:eastAsia="宋体"/>
        </w:rPr>
      </w:pPr>
      <w:r>
        <w:rPr>
          <w:rFonts w:hint="eastAsia" w:ascii="宋体" w:hAnsi="宋体" w:eastAsia="宋体"/>
        </w:rPr>
        <w:t>1.教学目标：提高学生身体素质</w:t>
      </w:r>
    </w:p>
    <w:p>
      <w:pPr>
        <w:spacing w:line="360" w:lineRule="auto"/>
        <w:ind w:left="2205" w:leftChars="200" w:hanging="1785" w:hangingChars="850"/>
        <w:rPr>
          <w:rFonts w:ascii="宋体" w:hAnsi="宋体" w:eastAsia="宋体"/>
        </w:rPr>
      </w:pPr>
      <w:r>
        <w:rPr>
          <w:rFonts w:hint="eastAsia" w:ascii="宋体" w:hAnsi="宋体" w:eastAsia="宋体"/>
        </w:rPr>
        <w:t>2.教学内容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俯卧撑击掌</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小推车</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靠墙手倒立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仰卧两头起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波比跳°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臀桥</w:t>
      </w:r>
    </w:p>
    <w:p>
      <w:pPr>
        <w:spacing w:line="360" w:lineRule="auto"/>
        <w:ind w:left="2205" w:leftChars="200" w:hanging="1785" w:hangingChars="85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身体素质游戏接力</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szCs w:val="21"/>
        </w:rPr>
      </w:pPr>
      <w:r>
        <w:rPr>
          <w:rFonts w:hint="eastAsia" w:ascii="宋体" w:hAnsi="宋体" w:eastAsia="宋体"/>
          <w:szCs w:val="21"/>
        </w:rPr>
        <w:t>（4）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柔韧</w:t>
      </w:r>
      <w:r>
        <w:rPr>
          <w:rFonts w:ascii="黑体" w:hAnsi="黑体" w:eastAsia="黑体" w:cs="宋体"/>
          <w:b/>
          <w:color w:val="000000"/>
          <w:kern w:val="0"/>
          <w:sz w:val="24"/>
          <w:szCs w:val="24"/>
        </w:rPr>
        <w:t>与平衡</w:t>
      </w:r>
    </w:p>
    <w:p>
      <w:pPr>
        <w:spacing w:line="360" w:lineRule="auto"/>
        <w:rPr>
          <w:rFonts w:ascii="宋体" w:hAnsi="宋体" w:eastAsia="宋体"/>
        </w:rPr>
      </w:pPr>
      <w:r>
        <w:rPr>
          <w:rFonts w:hint="eastAsia" w:ascii="宋体" w:hAnsi="宋体" w:eastAsia="宋体"/>
        </w:rPr>
        <w:t>1.教学目标：提高学生柔韧性与平衡能力</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教学重点：柔韧性的提升</w:t>
      </w:r>
    </w:p>
    <w:p>
      <w:pPr>
        <w:spacing w:line="360" w:lineRule="auto"/>
        <w:rPr>
          <w:rFonts w:ascii="宋体" w:hAnsi="宋体" w:eastAsia="宋体"/>
        </w:rPr>
      </w:pPr>
      <w:r>
        <w:rPr>
          <w:rFonts w:hint="eastAsia" w:ascii="宋体" w:hAnsi="宋体" w:eastAsia="宋体"/>
        </w:rPr>
        <w:t>教学难点：平衡能力的掌控。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柔韧</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纵叉、横叉</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体前屈</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正肩、反肩</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胸椎、腰椎</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平衡球练习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平衡木练习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单足平衡感练习</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柔韧；（1）自主静力性拉伸</w:t>
      </w:r>
    </w:p>
    <w:p>
      <w:pPr>
        <w:spacing w:line="360" w:lineRule="auto"/>
        <w:rPr>
          <w:rFonts w:ascii="宋体" w:hAnsi="宋体" w:eastAsia="宋体"/>
        </w:rPr>
      </w:pPr>
      <w:r>
        <w:rPr>
          <w:rFonts w:hint="eastAsia" w:ascii="宋体" w:hAnsi="宋体" w:eastAsia="宋体"/>
        </w:rPr>
        <w:t xml:space="preserve">     （2）自主振动性拉伸</w:t>
      </w:r>
    </w:p>
    <w:p>
      <w:pPr>
        <w:spacing w:line="360" w:lineRule="auto"/>
        <w:ind w:firstLine="420"/>
        <w:rPr>
          <w:rFonts w:ascii="宋体" w:hAnsi="宋体" w:eastAsia="宋体"/>
        </w:rPr>
      </w:pPr>
      <w:r>
        <w:rPr>
          <w:rFonts w:hint="eastAsia" w:ascii="宋体" w:hAnsi="宋体" w:eastAsia="宋体"/>
        </w:rPr>
        <w:t>（3）被动性静力拉伸（教师/同学帮助）</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Merge w:val="restart"/>
            <w:vAlign w:val="center"/>
          </w:tcPr>
          <w:p>
            <w:pPr>
              <w:widowControl/>
              <w:spacing w:beforeLines="50" w:afterLines="50"/>
              <w:jc w:val="center"/>
              <w:rPr>
                <w:rFonts w:ascii="宋体" w:hAnsi="宋体" w:eastAsia="宋体"/>
              </w:rPr>
            </w:pPr>
            <w:r>
              <w:rPr>
                <w:rFonts w:hint="eastAsia" w:ascii="宋体" w:hAnsi="宋体" w:eastAsia="宋体"/>
              </w:rPr>
              <w:t>第一节</w:t>
            </w:r>
          </w:p>
          <w:p>
            <w:pPr>
              <w:spacing w:beforeLines="50" w:afterLines="50"/>
              <w:jc w:val="center"/>
              <w:rPr>
                <w:rFonts w:ascii="宋体" w:hAnsi="宋体" w:eastAsia="宋体"/>
              </w:rPr>
            </w:pPr>
            <w:r>
              <w:rPr>
                <w:rFonts w:hint="eastAsia" w:ascii="宋体" w:hAnsi="宋体" w:eastAsia="宋体"/>
              </w:rPr>
              <w:t>第二节</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竞技健美操的赛事</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continue"/>
            <w:vAlign w:val="center"/>
          </w:tcPr>
          <w:p>
            <w:pPr>
              <w:widowControl/>
              <w:spacing w:beforeLines="50" w:afterLines="50"/>
              <w:jc w:val="center"/>
              <w:rPr>
                <w:rFonts w:ascii="宋体" w:hAnsi="宋体" w:eastAsia="宋体"/>
              </w:rPr>
            </w:pP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竞技健美操的规则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restart"/>
            <w:vAlign w:val="center"/>
          </w:tcPr>
          <w:p>
            <w:pPr>
              <w:widowControl/>
              <w:spacing w:beforeLines="50" w:afterLines="50"/>
              <w:jc w:val="center"/>
              <w:rPr>
                <w:rFonts w:ascii="宋体" w:hAnsi="宋体" w:eastAsia="宋体"/>
              </w:rPr>
            </w:pPr>
            <w:r>
              <w:rPr>
                <w:rFonts w:hint="eastAsia" w:ascii="宋体" w:hAnsi="宋体" w:eastAsia="宋体"/>
              </w:rPr>
              <w:t>第三-六节</w:t>
            </w:r>
          </w:p>
          <w:p>
            <w:pPr>
              <w:spacing w:beforeLines="50" w:afterLines="50"/>
              <w:jc w:val="center"/>
              <w:rPr>
                <w:rFonts w:ascii="宋体" w:hAnsi="宋体" w:eastAsia="宋体"/>
              </w:rPr>
            </w:pPr>
          </w:p>
        </w:tc>
        <w:tc>
          <w:tcPr>
            <w:tcW w:w="2130" w:type="dxa"/>
            <w:vAlign w:val="center"/>
          </w:tcPr>
          <w:p>
            <w:pPr>
              <w:widowControl/>
              <w:spacing w:beforeLines="50" w:afterLines="50"/>
              <w:jc w:val="left"/>
              <w:rPr>
                <w:rFonts w:ascii="宋体" w:hAnsi="宋体" w:eastAsia="宋体"/>
                <w:szCs w:val="21"/>
              </w:rPr>
            </w:pPr>
            <w:r>
              <w:rPr>
                <w:rFonts w:ascii="宋体" w:hAnsi="宋体" w:eastAsia="宋体"/>
                <w:szCs w:val="21"/>
              </w:rPr>
              <w:t>竞技健美操</w:t>
            </w:r>
            <w:r>
              <w:rPr>
                <w:rFonts w:hint="eastAsia" w:ascii="宋体" w:hAnsi="宋体" w:eastAsia="宋体"/>
                <w:szCs w:val="21"/>
              </w:rPr>
              <w:t>难度</w:t>
            </w:r>
            <w:r>
              <w:rPr>
                <w:rFonts w:ascii="宋体" w:hAnsi="宋体" w:eastAsia="宋体"/>
                <w:szCs w:val="21"/>
              </w:rPr>
              <w:t>训练方法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continue"/>
            <w:vAlign w:val="center"/>
          </w:tcPr>
          <w:p>
            <w:pPr>
              <w:widowControl/>
              <w:spacing w:beforeLines="50" w:afterLines="50"/>
              <w:jc w:val="center"/>
              <w:rPr>
                <w:rFonts w:ascii="宋体" w:hAnsi="宋体" w:eastAsia="宋体"/>
              </w:rPr>
            </w:pPr>
          </w:p>
        </w:tc>
        <w:tc>
          <w:tcPr>
            <w:tcW w:w="2130" w:type="dxa"/>
            <w:vAlign w:val="center"/>
          </w:tcPr>
          <w:p>
            <w:pPr>
              <w:spacing w:line="340" w:lineRule="exact"/>
              <w:ind w:left="630" w:hanging="630" w:hangingChars="300"/>
              <w:jc w:val="left"/>
              <w:rPr>
                <w:rFonts w:ascii="宋体" w:hAnsi="宋体" w:eastAsia="宋体"/>
                <w:szCs w:val="21"/>
              </w:rPr>
            </w:pPr>
            <w:r>
              <w:rPr>
                <w:rFonts w:hint="eastAsia" w:ascii="宋体" w:hAnsi="宋体" w:eastAsia="宋体"/>
                <w:szCs w:val="21"/>
              </w:rPr>
              <w:t>竞技健美操专项能力训练方法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技</w:t>
            </w:r>
          </w:p>
          <w:p>
            <w:pPr>
              <w:widowControl/>
              <w:spacing w:beforeLines="50" w:afterLines="50"/>
              <w:jc w:val="center"/>
              <w:rPr>
                <w:rFonts w:ascii="宋体" w:hAnsi="宋体" w:eastAsia="宋体"/>
              </w:rPr>
            </w:pPr>
            <w:r>
              <w:rPr>
                <w:rFonts w:hint="eastAsia" w:ascii="宋体" w:hAnsi="宋体" w:eastAsia="宋体"/>
              </w:rPr>
              <w:t>术</w:t>
            </w:r>
          </w:p>
          <w:p>
            <w:pPr>
              <w:widowControl/>
              <w:spacing w:beforeLines="50" w:afterLines="50"/>
              <w:jc w:val="center"/>
              <w:rPr>
                <w:rFonts w:ascii="宋体" w:hAnsi="宋体" w:eastAsia="宋体"/>
              </w:rPr>
            </w:pPr>
            <w:r>
              <w:rPr>
                <w:rFonts w:hint="eastAsia" w:ascii="宋体" w:hAnsi="宋体" w:eastAsia="宋体"/>
              </w:rPr>
              <w:t>\</w:t>
            </w:r>
          </w:p>
          <w:p>
            <w:pPr>
              <w:widowControl/>
              <w:spacing w:beforeLines="50" w:afterLines="50"/>
              <w:jc w:val="center"/>
              <w:rPr>
                <w:rFonts w:ascii="宋体" w:hAnsi="宋体" w:eastAsia="宋体"/>
              </w:rPr>
            </w:pPr>
            <w:r>
              <w:rPr>
                <w:rFonts w:ascii="宋体" w:hAnsi="宋体" w:eastAsia="宋体"/>
              </w:rPr>
              <w:t>技</w:t>
            </w:r>
          </w:p>
          <w:p>
            <w:pPr>
              <w:widowControl/>
              <w:spacing w:beforeLines="50" w:afterLines="50"/>
              <w:jc w:val="center"/>
              <w:rPr>
                <w:rFonts w:ascii="宋体" w:hAnsi="宋体" w:eastAsia="宋体"/>
              </w:rPr>
            </w:pPr>
            <w:r>
              <w:rPr>
                <w:rFonts w:ascii="宋体" w:hAnsi="宋体" w:eastAsia="宋体"/>
              </w:rPr>
              <w:t>能</w:t>
            </w:r>
          </w:p>
          <w:p>
            <w:pPr>
              <w:widowControl/>
              <w:spacing w:beforeLines="50" w:afterLines="50"/>
              <w:jc w:val="center"/>
              <w:rPr>
                <w:rFonts w:ascii="宋体" w:hAnsi="宋体" w:eastAsia="宋体"/>
              </w:rPr>
            </w:pPr>
            <w:r>
              <w:rPr>
                <w:rFonts w:ascii="宋体" w:hAnsi="宋体" w:eastAsia="宋体"/>
              </w:rPr>
              <w:t>部</w:t>
            </w:r>
          </w:p>
          <w:p>
            <w:pPr>
              <w:widowControl/>
              <w:spacing w:beforeLines="50" w:afterLines="50"/>
              <w:jc w:val="center"/>
              <w:rPr>
                <w:rFonts w:ascii="宋体" w:hAnsi="宋体" w:eastAsia="宋体"/>
              </w:rPr>
            </w:pPr>
            <w:r>
              <w:rPr>
                <w:rFonts w:ascii="宋体" w:hAnsi="宋体" w:eastAsia="宋体"/>
              </w:rPr>
              <w:t>分</w:t>
            </w:r>
          </w:p>
        </w:tc>
        <w:tc>
          <w:tcPr>
            <w:tcW w:w="2187" w:type="dxa"/>
            <w:vAlign w:val="center"/>
          </w:tcPr>
          <w:p>
            <w:pPr>
              <w:widowControl/>
              <w:spacing w:beforeLines="50" w:afterLines="50"/>
              <w:jc w:val="center"/>
              <w:rPr>
                <w:rFonts w:ascii="宋体" w:hAnsi="宋体" w:eastAsia="宋体"/>
              </w:rPr>
            </w:pPr>
            <w:r>
              <w:rPr>
                <w:rFonts w:ascii="宋体" w:hAnsi="宋体" w:eastAsia="宋体"/>
              </w:rPr>
              <w:t>第三节</w:t>
            </w:r>
          </w:p>
        </w:tc>
        <w:tc>
          <w:tcPr>
            <w:tcW w:w="2130" w:type="dxa"/>
            <w:vAlign w:val="center"/>
          </w:tcPr>
          <w:p>
            <w:pPr>
              <w:spacing w:line="360" w:lineRule="auto"/>
              <w:ind w:left="630" w:hanging="630" w:hangingChars="300"/>
              <w:rPr>
                <w:rFonts w:ascii="宋体" w:hAnsi="宋体" w:eastAsia="宋体"/>
                <w:szCs w:val="21"/>
              </w:rPr>
            </w:pPr>
            <w:r>
              <w:rPr>
                <w:rFonts w:hint="eastAsia" w:ascii="宋体" w:hAnsi="宋体" w:eastAsia="宋体"/>
                <w:szCs w:val="21"/>
              </w:rPr>
              <w:t>竞技健美操A组难度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第四节</w:t>
            </w:r>
          </w:p>
        </w:tc>
        <w:tc>
          <w:tcPr>
            <w:tcW w:w="2130" w:type="dxa"/>
            <w:vAlign w:val="center"/>
          </w:tcPr>
          <w:p>
            <w:pPr>
              <w:spacing w:line="340" w:lineRule="exact"/>
              <w:ind w:left="630" w:hanging="630" w:hangingChars="300"/>
              <w:rPr>
                <w:rFonts w:ascii="宋体" w:hAnsi="宋体" w:eastAsia="宋体"/>
                <w:szCs w:val="21"/>
              </w:rPr>
            </w:pPr>
            <w:r>
              <w:rPr>
                <w:rFonts w:hint="eastAsia" w:ascii="宋体" w:hAnsi="宋体" w:eastAsia="宋体"/>
                <w:szCs w:val="21"/>
              </w:rPr>
              <w:t>竞技</w:t>
            </w:r>
            <w:r>
              <w:rPr>
                <w:rFonts w:ascii="宋体" w:hAnsi="宋体" w:eastAsia="宋体"/>
                <w:szCs w:val="21"/>
              </w:rPr>
              <w:t>健美操</w:t>
            </w:r>
            <w:r>
              <w:rPr>
                <w:rFonts w:hint="eastAsia" w:ascii="宋体" w:hAnsi="宋体" w:eastAsia="宋体"/>
                <w:szCs w:val="21"/>
              </w:rPr>
              <w:t>B组难度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第五节</w:t>
            </w:r>
          </w:p>
        </w:tc>
        <w:tc>
          <w:tcPr>
            <w:tcW w:w="2130" w:type="dxa"/>
            <w:vAlign w:val="center"/>
          </w:tcPr>
          <w:p>
            <w:pPr>
              <w:spacing w:line="360" w:lineRule="auto"/>
              <w:rPr>
                <w:rFonts w:ascii="宋体" w:hAnsi="宋体" w:eastAsia="宋体"/>
                <w:szCs w:val="21"/>
              </w:rPr>
            </w:pPr>
            <w:r>
              <w:rPr>
                <w:rFonts w:hint="eastAsia" w:ascii="宋体" w:hAnsi="宋体" w:eastAsia="宋体"/>
                <w:szCs w:val="21"/>
              </w:rPr>
              <w:t>竞技健美操C组难度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第六节</w:t>
            </w:r>
          </w:p>
        </w:tc>
        <w:tc>
          <w:tcPr>
            <w:tcW w:w="2130" w:type="dxa"/>
            <w:vAlign w:val="center"/>
          </w:tcPr>
          <w:p>
            <w:pPr>
              <w:spacing w:line="360" w:lineRule="auto"/>
              <w:rPr>
                <w:rFonts w:ascii="宋体" w:hAnsi="宋体" w:eastAsia="宋体"/>
                <w:szCs w:val="21"/>
              </w:rPr>
            </w:pPr>
            <w:r>
              <w:rPr>
                <w:rFonts w:ascii="宋体" w:hAnsi="宋体" w:eastAsia="宋体"/>
                <w:szCs w:val="21"/>
              </w:rPr>
              <w:t>竞技健美操</w:t>
            </w:r>
            <w:r>
              <w:rPr>
                <w:rFonts w:hint="eastAsia" w:ascii="宋体" w:hAnsi="宋体" w:eastAsia="宋体"/>
                <w:szCs w:val="21"/>
              </w:rPr>
              <w:t>D组难度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第七节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《全国全民健身操等级推广规定动作》四级轻器械</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第八节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专项能力、身体素质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第九节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柔韧与平衡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snapToGrid w:val="0"/>
        <w:spacing w:line="320" w:lineRule="exact"/>
        <w:rPr>
          <w:rFonts w:ascii="黑体" w:hAnsi="黑体" w:eastAsia="黑体"/>
          <w:b/>
          <w:sz w:val="24"/>
          <w:szCs w:val="24"/>
        </w:rPr>
      </w:pPr>
    </w:p>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第八节</w:t>
            </w:r>
          </w:p>
          <w:p>
            <w:pPr>
              <w:widowControl/>
              <w:spacing w:beforeLines="50" w:afterLines="50"/>
              <w:jc w:val="center"/>
              <w:rPr>
                <w:rFonts w:ascii="宋体" w:hAnsi="宋体" w:eastAsia="宋体"/>
                <w:szCs w:val="21"/>
              </w:rPr>
            </w:pPr>
            <w:r>
              <w:rPr>
                <w:rFonts w:hint="eastAsia" w:ascii="宋体" w:hAnsi="宋体" w:eastAsia="宋体"/>
                <w:szCs w:val="21"/>
              </w:rPr>
              <w:t>第九节</w:t>
            </w:r>
          </w:p>
        </w:tc>
        <w:tc>
          <w:tcPr>
            <w:tcW w:w="1145" w:type="dxa"/>
            <w:vAlign w:val="center"/>
          </w:tcPr>
          <w:p>
            <w:pPr>
              <w:widowControl/>
              <w:spacing w:beforeLines="50" w:afterLines="50"/>
              <w:rPr>
                <w:rFonts w:ascii="宋体" w:hAnsi="宋体" w:eastAsia="宋体"/>
                <w:szCs w:val="21"/>
              </w:rPr>
            </w:pPr>
            <w:r>
              <w:rPr>
                <w:rFonts w:hint="eastAsia" w:ascii="宋体" w:hAnsi="宋体" w:eastAsia="宋体"/>
                <w:szCs w:val="21"/>
              </w:rPr>
              <w:t>身体素质</w:t>
            </w:r>
          </w:p>
          <w:p>
            <w:pPr>
              <w:widowControl/>
              <w:spacing w:beforeLines="50" w:afterLines="50"/>
              <w:rPr>
                <w:rFonts w:ascii="宋体" w:hAnsi="宋体" w:eastAsia="宋体"/>
                <w:szCs w:val="21"/>
              </w:rPr>
            </w:pPr>
            <w:r>
              <w:rPr>
                <w:rFonts w:hint="eastAsia" w:ascii="宋体" w:hAnsi="宋体" w:eastAsia="宋体"/>
                <w:szCs w:val="21"/>
              </w:rPr>
              <w:t>柔韧与平衡</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恢复体能</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第一节</w:t>
            </w:r>
          </w:p>
          <w:p>
            <w:pPr>
              <w:widowControl/>
              <w:spacing w:beforeLines="50" w:afterLines="50"/>
              <w:jc w:val="center"/>
              <w:rPr>
                <w:rFonts w:ascii="宋体" w:hAnsi="宋体" w:eastAsia="宋体"/>
                <w:szCs w:val="21"/>
              </w:rPr>
            </w:pPr>
            <w:r>
              <w:rPr>
                <w:rFonts w:hint="eastAsia" w:ascii="宋体" w:hAnsi="宋体" w:eastAsia="宋体"/>
                <w:szCs w:val="21"/>
              </w:rPr>
              <w:t>第二节</w:t>
            </w:r>
          </w:p>
        </w:tc>
        <w:tc>
          <w:tcPr>
            <w:tcW w:w="1145" w:type="dxa"/>
            <w:vAlign w:val="center"/>
          </w:tcPr>
          <w:p>
            <w:pPr>
              <w:spacing w:line="340" w:lineRule="exact"/>
              <w:jc w:val="left"/>
              <w:rPr>
                <w:rFonts w:ascii="宋体" w:hAnsi="宋体" w:eastAsia="宋体"/>
                <w:szCs w:val="21"/>
              </w:rPr>
            </w:pPr>
            <w:r>
              <w:rPr>
                <w:rFonts w:hint="eastAsia" w:ascii="宋体" w:hAnsi="宋体" w:eastAsia="宋体"/>
                <w:szCs w:val="21"/>
              </w:rPr>
              <w:t>竞技健美操基本赛事、规则</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基本掌握掌握竞技健美操</w:t>
            </w:r>
            <w:r>
              <w:rPr>
                <w:rFonts w:hint="eastAsia" w:ascii="宋体" w:hAnsi="宋体" w:eastAsia="宋体"/>
                <w:szCs w:val="21"/>
              </w:rPr>
              <w:t>规则</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第七节</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《全国全民健身操等级推广规定动作》四级徒手</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熟练掌握四级徒手套路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7-14</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第三-六节</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竞技健美操难度动作及其训练方法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44</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掌握</w:t>
            </w:r>
            <w:r>
              <w:rPr>
                <w:rFonts w:hint="eastAsia" w:ascii="宋体" w:hAnsi="宋体" w:eastAsia="宋体"/>
                <w:szCs w:val="21"/>
              </w:rPr>
              <w:t>竞技健美操难度动作及训练方法</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第三-六节</w:t>
            </w:r>
          </w:p>
          <w:p>
            <w:pPr>
              <w:widowControl/>
              <w:spacing w:beforeLines="50" w:afterLines="50"/>
              <w:jc w:val="center"/>
              <w:rPr>
                <w:rFonts w:ascii="宋体" w:hAnsi="宋体" w:eastAsia="宋体"/>
                <w:szCs w:val="21"/>
              </w:rPr>
            </w:pPr>
            <w:r>
              <w:rPr>
                <w:rFonts w:hint="eastAsia" w:ascii="宋体" w:hAnsi="宋体" w:eastAsia="宋体"/>
                <w:szCs w:val="21"/>
              </w:rPr>
              <w:t>第八节</w:t>
            </w:r>
          </w:p>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选定</w:t>
            </w:r>
            <w:r>
              <w:rPr>
                <w:rFonts w:ascii="宋体" w:hAnsi="宋体" w:eastAsia="宋体"/>
                <w:szCs w:val="21"/>
              </w:rPr>
              <w:t>考核难度动作</w:t>
            </w:r>
            <w:r>
              <w:rPr>
                <w:rFonts w:hint="eastAsia" w:ascii="宋体" w:hAnsi="宋体" w:eastAsia="宋体"/>
                <w:szCs w:val="21"/>
              </w:rPr>
              <w:t>、</w:t>
            </w:r>
            <w:r>
              <w:rPr>
                <w:rFonts w:ascii="宋体" w:hAnsi="宋体" w:eastAsia="宋体"/>
                <w:szCs w:val="21"/>
              </w:rPr>
              <w:t>提高动作成功率和规格</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提高难度规格质量</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Pr>
        <w:ind w:firstLine="420"/>
      </w:pPr>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技术成绩（40%）：完成竞技健美操分值位0.3的5个难度动作（必须包含四个组别）</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ascii="宋体" w:hAnsi="宋体" w:eastAsia="宋体"/>
        </w:rPr>
      </w:pPr>
      <w:r>
        <w:rPr>
          <w:rFonts w:hint="eastAsia" w:ascii="宋体" w:hAnsi="宋体" w:eastAsia="宋体"/>
        </w:rPr>
        <w:t>技能成绩（30</w:t>
      </w:r>
      <w:r>
        <w:rPr>
          <w:rFonts w:ascii="宋体" w:hAnsi="宋体" w:eastAsia="宋体"/>
        </w:rPr>
        <w:t>%</w:t>
      </w:r>
      <w:r>
        <w:rPr>
          <w:rFonts w:hint="eastAsia" w:ascii="宋体" w:hAnsi="宋体" w:eastAsia="宋体"/>
        </w:rPr>
        <w:t>）：{身体素质}上肢力量-俯卧撑击掌；下肢力量-一分钟波比跳；核心力量-仰卧两头起；肩带力量-靠墙手倒立；</w:t>
      </w:r>
      <w:r>
        <w:rPr>
          <w:rFonts w:ascii="宋体" w:hAnsi="宋体" w:eastAsia="宋体"/>
        </w:rPr>
        <w:t xml:space="preserve"> </w:t>
      </w:r>
    </w:p>
    <w:p>
      <w:pPr>
        <w:widowControl/>
        <w:spacing w:line="360" w:lineRule="auto"/>
        <w:ind w:firstLine="1575" w:firstLineChars="750"/>
        <w:jc w:val="left"/>
        <w:rPr>
          <w:rFonts w:ascii="宋体" w:hAnsi="宋体" w:eastAsia="宋体"/>
        </w:rPr>
      </w:pPr>
      <w:r>
        <w:rPr>
          <w:rFonts w:hint="eastAsia" w:ascii="宋体" w:hAnsi="宋体" w:eastAsia="宋体"/>
        </w:rPr>
        <w:t>考试形式：由体操教学小组负责考核，学生现场展示。</w:t>
      </w:r>
    </w:p>
    <w:p>
      <w:pPr>
        <w:widowControl/>
        <w:numPr>
          <w:ilvl w:val="0"/>
          <w:numId w:val="1"/>
        </w:numPr>
        <w:spacing w:beforeLines="50" w:afterLines="50"/>
        <w:jc w:val="left"/>
        <w:rPr>
          <w:rFonts w:hint="eastAsia" w:ascii="宋体" w:hAnsi="宋体" w:eastAsia="宋体"/>
        </w:rPr>
      </w:pPr>
      <w:r>
        <w:rPr>
          <w:rFonts w:hint="eastAsia" w:ascii="宋体" w:hAnsi="宋体" w:eastAsia="宋体"/>
        </w:rPr>
        <w:t>评分标准</w:t>
      </w:r>
    </w:p>
    <w:p>
      <w:pPr>
        <w:widowControl/>
        <w:spacing w:beforeLines="50" w:afterLines="50"/>
        <w:ind w:firstLine="422" w:firstLineChars="200"/>
        <w:jc w:val="center"/>
        <w:rPr>
          <w:rFonts w:hint="eastAsia" w:ascii="宋体" w:hAnsi="宋体" w:eastAsia="宋体"/>
          <w:b/>
          <w:bCs/>
        </w:rPr>
      </w:pPr>
      <w:r>
        <w:rPr>
          <w:rFonts w:hint="eastAsia" w:ascii="宋体" w:hAnsi="宋体" w:eastAsia="宋体"/>
          <w:b/>
          <w:bCs/>
        </w:rPr>
        <w:t>表4：技术评分等级与评分标准</w:t>
      </w:r>
    </w:p>
    <w:tbl>
      <w:tblPr>
        <w:tblStyle w:val="7"/>
        <w:tblpPr w:leftFromText="180" w:rightFromText="180" w:vertAnchor="text" w:horzAnchor="page" w:tblpX="867" w:tblpY="451"/>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jc w:val="left"/>
        <w:rPr>
          <w:rFonts w:ascii="宋体" w:hAnsi="宋体" w:eastAsia="宋体"/>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jc w:val="center"/>
        <w:textAlignment w:val="auto"/>
        <w:rPr>
          <w:rFonts w:hint="eastAsia" w:ascii="宋体" w:hAnsi="宋体" w:eastAsia="宋体" w:cs="宋体"/>
          <w:b/>
          <w:bCs/>
          <w:szCs w:val="21"/>
        </w:rPr>
      </w:pPr>
      <w:r>
        <w:rPr>
          <w:rFonts w:hint="eastAsia" w:ascii="宋体" w:hAnsi="宋体" w:eastAsia="宋体" w:cs="宋体"/>
          <w:b/>
          <w:bCs/>
          <w:szCs w:val="21"/>
        </w:rPr>
        <w:t>表5 技能评分等级与评分标准</w:t>
      </w:r>
    </w:p>
    <w:tbl>
      <w:tblPr>
        <w:tblStyle w:val="8"/>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52"/>
        <w:gridCol w:w="852"/>
        <w:gridCol w:w="852"/>
        <w:gridCol w:w="852"/>
        <w:gridCol w:w="852"/>
        <w:gridCol w:w="852"/>
        <w:gridCol w:w="852"/>
        <w:gridCol w:w="85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课程目标</w:t>
            </w:r>
            <w:r>
              <w:rPr>
                <w:rFonts w:hint="eastAsia" w:ascii="宋体" w:hAnsi="宋体" w:eastAsia="宋体"/>
                <w:szCs w:val="21"/>
              </w:rPr>
              <w:t>3</w:t>
            </w:r>
          </w:p>
        </w:tc>
        <w:tc>
          <w:tcPr>
            <w:tcW w:w="852" w:type="dxa"/>
          </w:tcPr>
          <w:p>
            <w:pPr>
              <w:spacing w:line="276" w:lineRule="auto"/>
              <w:jc w:val="center"/>
              <w:rPr>
                <w:rFonts w:ascii="宋体" w:hAnsi="宋体" w:eastAsia="宋体"/>
                <w:szCs w:val="21"/>
              </w:rPr>
            </w:pPr>
            <w:r>
              <w:rPr>
                <w:rFonts w:hint="eastAsia" w:ascii="宋体" w:hAnsi="宋体" w:eastAsia="宋体"/>
                <w:szCs w:val="21"/>
              </w:rPr>
              <w:t>100</w:t>
            </w:r>
          </w:p>
        </w:tc>
        <w:tc>
          <w:tcPr>
            <w:tcW w:w="852" w:type="dxa"/>
          </w:tcPr>
          <w:p>
            <w:pPr>
              <w:spacing w:line="276" w:lineRule="auto"/>
              <w:jc w:val="center"/>
              <w:rPr>
                <w:rFonts w:ascii="宋体" w:hAnsi="宋体" w:eastAsia="宋体"/>
                <w:szCs w:val="21"/>
              </w:rPr>
            </w:pPr>
            <w:r>
              <w:rPr>
                <w:rFonts w:hint="eastAsia" w:ascii="宋体" w:hAnsi="宋体" w:eastAsia="宋体"/>
                <w:szCs w:val="21"/>
              </w:rPr>
              <w:t>95</w:t>
            </w:r>
          </w:p>
        </w:tc>
        <w:tc>
          <w:tcPr>
            <w:tcW w:w="852" w:type="dxa"/>
          </w:tcPr>
          <w:p>
            <w:pPr>
              <w:spacing w:line="276" w:lineRule="auto"/>
              <w:jc w:val="center"/>
              <w:rPr>
                <w:rFonts w:ascii="宋体" w:hAnsi="宋体" w:eastAsia="宋体"/>
                <w:szCs w:val="21"/>
              </w:rPr>
            </w:pPr>
            <w:r>
              <w:rPr>
                <w:rFonts w:hint="eastAsia" w:ascii="宋体" w:hAnsi="宋体" w:eastAsia="宋体"/>
                <w:szCs w:val="21"/>
              </w:rPr>
              <w:t>90</w:t>
            </w:r>
          </w:p>
        </w:tc>
        <w:tc>
          <w:tcPr>
            <w:tcW w:w="852" w:type="dxa"/>
          </w:tcPr>
          <w:p>
            <w:pPr>
              <w:spacing w:line="276" w:lineRule="auto"/>
              <w:jc w:val="center"/>
              <w:rPr>
                <w:rFonts w:ascii="宋体" w:hAnsi="宋体" w:eastAsia="宋体"/>
                <w:szCs w:val="21"/>
              </w:rPr>
            </w:pPr>
            <w:r>
              <w:rPr>
                <w:rFonts w:hint="eastAsia" w:ascii="宋体" w:hAnsi="宋体" w:eastAsia="宋体"/>
                <w:szCs w:val="21"/>
              </w:rPr>
              <w:t>85</w:t>
            </w:r>
          </w:p>
        </w:tc>
        <w:tc>
          <w:tcPr>
            <w:tcW w:w="852" w:type="dxa"/>
          </w:tcPr>
          <w:p>
            <w:pPr>
              <w:spacing w:line="276" w:lineRule="auto"/>
              <w:jc w:val="center"/>
              <w:rPr>
                <w:rFonts w:ascii="宋体" w:hAnsi="宋体" w:eastAsia="宋体"/>
                <w:szCs w:val="21"/>
              </w:rPr>
            </w:pPr>
            <w:r>
              <w:rPr>
                <w:rFonts w:hint="eastAsia" w:ascii="宋体" w:hAnsi="宋体" w:eastAsia="宋体"/>
                <w:szCs w:val="21"/>
              </w:rPr>
              <w:t>80</w:t>
            </w:r>
          </w:p>
        </w:tc>
        <w:tc>
          <w:tcPr>
            <w:tcW w:w="852" w:type="dxa"/>
          </w:tcPr>
          <w:p>
            <w:pPr>
              <w:spacing w:line="276" w:lineRule="auto"/>
              <w:jc w:val="center"/>
              <w:rPr>
                <w:rFonts w:ascii="宋体" w:hAnsi="宋体" w:eastAsia="宋体"/>
                <w:szCs w:val="21"/>
              </w:rPr>
            </w:pPr>
            <w:r>
              <w:rPr>
                <w:rFonts w:hint="eastAsia" w:ascii="宋体" w:hAnsi="宋体" w:eastAsia="宋体"/>
                <w:szCs w:val="21"/>
              </w:rPr>
              <w:t>75</w:t>
            </w:r>
          </w:p>
        </w:tc>
        <w:tc>
          <w:tcPr>
            <w:tcW w:w="852" w:type="dxa"/>
          </w:tcPr>
          <w:p>
            <w:pPr>
              <w:spacing w:line="276" w:lineRule="auto"/>
              <w:jc w:val="center"/>
              <w:rPr>
                <w:rFonts w:ascii="宋体" w:hAnsi="宋体" w:eastAsia="宋体"/>
                <w:szCs w:val="21"/>
              </w:rPr>
            </w:pPr>
            <w:r>
              <w:rPr>
                <w:rFonts w:hint="eastAsia" w:ascii="宋体" w:hAnsi="宋体" w:eastAsia="宋体"/>
                <w:szCs w:val="21"/>
              </w:rPr>
              <w:t>70</w:t>
            </w:r>
          </w:p>
        </w:tc>
        <w:tc>
          <w:tcPr>
            <w:tcW w:w="853" w:type="dxa"/>
          </w:tcPr>
          <w:p>
            <w:pPr>
              <w:spacing w:line="276" w:lineRule="auto"/>
              <w:jc w:val="center"/>
              <w:rPr>
                <w:rFonts w:ascii="宋体" w:hAnsi="宋体" w:eastAsia="宋体"/>
                <w:szCs w:val="21"/>
              </w:rPr>
            </w:pPr>
            <w:r>
              <w:rPr>
                <w:rFonts w:hint="eastAsia" w:ascii="宋体" w:hAnsi="宋体" w:eastAsia="宋体"/>
                <w:szCs w:val="21"/>
              </w:rPr>
              <w:t>65</w:t>
            </w:r>
          </w:p>
        </w:tc>
        <w:tc>
          <w:tcPr>
            <w:tcW w:w="1653" w:type="dxa"/>
          </w:tcPr>
          <w:p>
            <w:pPr>
              <w:spacing w:line="276" w:lineRule="auto"/>
              <w:jc w:val="center"/>
              <w:rPr>
                <w:rFonts w:ascii="宋体" w:hAnsi="宋体" w:eastAsia="宋体"/>
                <w:szCs w:val="21"/>
              </w:rPr>
            </w:pPr>
            <w:r>
              <w:rPr>
                <w:rFonts w:hint="eastAsia" w:ascii="宋体" w:hAnsi="宋体" w:eastAsia="宋体"/>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453" w:type="dxa"/>
            <w:vMerge w:val="restart"/>
          </w:tcPr>
          <w:p>
            <w:pPr>
              <w:spacing w:line="276" w:lineRule="auto"/>
              <w:jc w:val="center"/>
              <w:rPr>
                <w:rFonts w:ascii="宋体" w:hAnsi="宋体" w:eastAsia="宋体"/>
                <w:szCs w:val="21"/>
              </w:rPr>
            </w:pPr>
            <w:r>
              <w:rPr>
                <w:rFonts w:ascii="宋体" w:hAnsi="宋体" w:eastAsia="宋体"/>
                <w:szCs w:val="21"/>
              </w:rPr>
              <w:t>评分标准</w:t>
            </w:r>
            <w:r>
              <w:rPr>
                <w:rFonts w:hint="eastAsia" w:ascii="宋体" w:hAnsi="宋体" w:eastAsia="宋体"/>
                <w:szCs w:val="21"/>
              </w:rPr>
              <w:t>、</w:t>
            </w:r>
            <w:r>
              <w:rPr>
                <w:rFonts w:ascii="宋体" w:hAnsi="宋体" w:eastAsia="宋体"/>
                <w:szCs w:val="21"/>
              </w:rPr>
              <w:t>等级</w:t>
            </w:r>
          </w:p>
        </w:tc>
        <w:tc>
          <w:tcPr>
            <w:tcW w:w="2556" w:type="dxa"/>
            <w:gridSpan w:val="3"/>
          </w:tcPr>
          <w:p>
            <w:pPr>
              <w:spacing w:line="276" w:lineRule="auto"/>
              <w:jc w:val="center"/>
              <w:rPr>
                <w:rFonts w:ascii="宋体" w:hAnsi="宋体" w:eastAsia="宋体"/>
                <w:szCs w:val="21"/>
              </w:rPr>
            </w:pPr>
            <w:r>
              <w:rPr>
                <w:rFonts w:ascii="宋体" w:hAnsi="宋体" w:eastAsia="宋体"/>
                <w:szCs w:val="21"/>
              </w:rPr>
              <w:t>优</w:t>
            </w:r>
          </w:p>
        </w:tc>
        <w:tc>
          <w:tcPr>
            <w:tcW w:w="1704" w:type="dxa"/>
            <w:gridSpan w:val="2"/>
          </w:tcPr>
          <w:p>
            <w:pPr>
              <w:spacing w:line="276" w:lineRule="auto"/>
              <w:jc w:val="center"/>
              <w:rPr>
                <w:rFonts w:ascii="宋体" w:hAnsi="宋体" w:eastAsia="宋体"/>
                <w:szCs w:val="21"/>
              </w:rPr>
            </w:pPr>
            <w:r>
              <w:rPr>
                <w:rFonts w:ascii="宋体" w:hAnsi="宋体" w:eastAsia="宋体"/>
                <w:szCs w:val="21"/>
              </w:rPr>
              <w:t>良</w:t>
            </w:r>
          </w:p>
        </w:tc>
        <w:tc>
          <w:tcPr>
            <w:tcW w:w="2557" w:type="dxa"/>
            <w:gridSpan w:val="3"/>
          </w:tcPr>
          <w:p>
            <w:pPr>
              <w:spacing w:line="276" w:lineRule="auto"/>
              <w:jc w:val="center"/>
              <w:rPr>
                <w:rFonts w:ascii="宋体" w:hAnsi="宋体" w:eastAsia="宋体"/>
                <w:szCs w:val="21"/>
              </w:rPr>
            </w:pPr>
            <w:r>
              <w:rPr>
                <w:rFonts w:ascii="宋体" w:hAnsi="宋体" w:eastAsia="宋体"/>
                <w:szCs w:val="21"/>
              </w:rPr>
              <w:t>中</w:t>
            </w:r>
          </w:p>
        </w:tc>
        <w:tc>
          <w:tcPr>
            <w:tcW w:w="1653" w:type="dxa"/>
          </w:tcPr>
          <w:p>
            <w:pPr>
              <w:spacing w:line="276" w:lineRule="auto"/>
              <w:jc w:val="center"/>
              <w:rPr>
                <w:rFonts w:ascii="宋体" w:hAnsi="宋体" w:eastAsia="宋体"/>
                <w:szCs w:val="21"/>
              </w:rPr>
            </w:pPr>
            <w:r>
              <w:rPr>
                <w:rFonts w:ascii="宋体" w:hAnsi="宋体" w:eastAsia="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453" w:type="dxa"/>
            <w:vMerge w:val="continue"/>
          </w:tcPr>
          <w:p>
            <w:pPr>
              <w:spacing w:line="276" w:lineRule="auto"/>
              <w:jc w:val="center"/>
              <w:rPr>
                <w:rFonts w:ascii="宋体" w:hAnsi="宋体" w:eastAsia="宋体"/>
                <w:szCs w:val="21"/>
              </w:rPr>
            </w:pPr>
          </w:p>
        </w:tc>
        <w:tc>
          <w:tcPr>
            <w:tcW w:w="2556" w:type="dxa"/>
            <w:gridSpan w:val="3"/>
          </w:tcPr>
          <w:p>
            <w:pPr>
              <w:spacing w:line="276" w:lineRule="auto"/>
              <w:jc w:val="center"/>
              <w:rPr>
                <w:rFonts w:ascii="宋体" w:hAnsi="宋体" w:eastAsia="宋体"/>
                <w:szCs w:val="21"/>
              </w:rPr>
            </w:pPr>
            <w:r>
              <w:rPr>
                <w:rFonts w:hint="eastAsia" w:ascii="宋体" w:hAnsi="宋体" w:eastAsia="宋体"/>
                <w:szCs w:val="21"/>
              </w:rPr>
              <w:t>A</w:t>
            </w:r>
          </w:p>
        </w:tc>
        <w:tc>
          <w:tcPr>
            <w:tcW w:w="1704" w:type="dxa"/>
            <w:gridSpan w:val="2"/>
          </w:tcPr>
          <w:p>
            <w:pPr>
              <w:spacing w:line="276" w:lineRule="auto"/>
              <w:jc w:val="center"/>
              <w:rPr>
                <w:rFonts w:ascii="宋体" w:hAnsi="宋体" w:eastAsia="宋体"/>
                <w:szCs w:val="21"/>
              </w:rPr>
            </w:pPr>
            <w:r>
              <w:rPr>
                <w:rFonts w:hint="eastAsia" w:ascii="宋体" w:hAnsi="宋体" w:eastAsia="宋体"/>
                <w:szCs w:val="21"/>
              </w:rPr>
              <w:t>B</w:t>
            </w:r>
          </w:p>
        </w:tc>
        <w:tc>
          <w:tcPr>
            <w:tcW w:w="2557" w:type="dxa"/>
            <w:gridSpan w:val="3"/>
          </w:tcPr>
          <w:p>
            <w:pPr>
              <w:spacing w:line="276" w:lineRule="auto"/>
              <w:jc w:val="center"/>
              <w:rPr>
                <w:rFonts w:ascii="宋体" w:hAnsi="宋体" w:eastAsia="宋体"/>
                <w:szCs w:val="21"/>
              </w:rPr>
            </w:pPr>
            <w:r>
              <w:rPr>
                <w:rFonts w:hint="eastAsia" w:ascii="宋体" w:hAnsi="宋体" w:eastAsia="宋体"/>
                <w:szCs w:val="21"/>
              </w:rPr>
              <w:t>C</w:t>
            </w:r>
          </w:p>
        </w:tc>
        <w:tc>
          <w:tcPr>
            <w:tcW w:w="1653" w:type="dxa"/>
          </w:tcPr>
          <w:p>
            <w:pPr>
              <w:spacing w:line="276" w:lineRule="auto"/>
              <w:jc w:val="center"/>
              <w:rPr>
                <w:rFonts w:ascii="宋体" w:hAnsi="宋体" w:eastAsia="宋体"/>
                <w:szCs w:val="21"/>
              </w:rPr>
            </w:pPr>
            <w:r>
              <w:rPr>
                <w:rFonts w:hint="eastAsia" w:ascii="宋体" w:hAnsi="宋体" w:eastAsia="宋体"/>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俯卧撑击掌</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20</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2" w:type="dxa"/>
          </w:tcPr>
          <w:p>
            <w:pPr>
              <w:spacing w:line="276" w:lineRule="auto"/>
              <w:jc w:val="center"/>
              <w:rPr>
                <w:rFonts w:ascii="宋体" w:hAnsi="宋体" w:eastAsia="宋体"/>
                <w:szCs w:val="21"/>
              </w:rPr>
            </w:pPr>
            <w:r>
              <w:rPr>
                <w:rFonts w:hint="eastAsia" w:ascii="宋体" w:hAnsi="宋体" w:eastAsia="宋体"/>
                <w:szCs w:val="21"/>
              </w:rPr>
              <w:t>18</w:t>
            </w:r>
          </w:p>
        </w:tc>
        <w:tc>
          <w:tcPr>
            <w:tcW w:w="852" w:type="dxa"/>
          </w:tcPr>
          <w:p>
            <w:pPr>
              <w:spacing w:line="276" w:lineRule="auto"/>
              <w:jc w:val="center"/>
              <w:rPr>
                <w:rFonts w:ascii="宋体" w:hAnsi="宋体" w:eastAsia="宋体"/>
                <w:szCs w:val="21"/>
              </w:rPr>
            </w:pPr>
            <w:r>
              <w:rPr>
                <w:rFonts w:hint="eastAsia" w:ascii="宋体" w:hAnsi="宋体" w:eastAsia="宋体"/>
                <w:szCs w:val="21"/>
              </w:rPr>
              <w:t>17</w:t>
            </w:r>
          </w:p>
        </w:tc>
        <w:tc>
          <w:tcPr>
            <w:tcW w:w="852" w:type="dxa"/>
          </w:tcPr>
          <w:p>
            <w:pPr>
              <w:spacing w:line="276" w:lineRule="auto"/>
              <w:jc w:val="center"/>
              <w:rPr>
                <w:rFonts w:ascii="宋体" w:hAnsi="宋体" w:eastAsia="宋体"/>
                <w:szCs w:val="21"/>
              </w:rPr>
            </w:pPr>
            <w:r>
              <w:rPr>
                <w:rFonts w:hint="eastAsia" w:ascii="宋体" w:hAnsi="宋体" w:eastAsia="宋体"/>
                <w:szCs w:val="21"/>
              </w:rPr>
              <w:t>16</w:t>
            </w:r>
          </w:p>
        </w:tc>
        <w:tc>
          <w:tcPr>
            <w:tcW w:w="852" w:type="dxa"/>
          </w:tcPr>
          <w:p>
            <w:pPr>
              <w:spacing w:line="276" w:lineRule="auto"/>
              <w:jc w:val="center"/>
              <w:rPr>
                <w:rFonts w:ascii="宋体" w:hAnsi="宋体" w:eastAsia="宋体"/>
                <w:szCs w:val="21"/>
              </w:rPr>
            </w:pPr>
            <w:r>
              <w:rPr>
                <w:rFonts w:hint="eastAsia" w:ascii="宋体" w:hAnsi="宋体" w:eastAsia="宋体"/>
                <w:szCs w:val="21"/>
              </w:rPr>
              <w:t>12</w:t>
            </w:r>
          </w:p>
        </w:tc>
        <w:tc>
          <w:tcPr>
            <w:tcW w:w="852" w:type="dxa"/>
          </w:tcPr>
          <w:p>
            <w:pPr>
              <w:spacing w:line="276" w:lineRule="auto"/>
              <w:jc w:val="center"/>
              <w:rPr>
                <w:rFonts w:ascii="宋体" w:hAnsi="宋体" w:eastAsia="宋体"/>
                <w:szCs w:val="21"/>
              </w:rPr>
            </w:pPr>
            <w:r>
              <w:rPr>
                <w:rFonts w:hint="eastAsia" w:ascii="宋体" w:hAnsi="宋体" w:eastAsia="宋体"/>
                <w:szCs w:val="21"/>
              </w:rPr>
              <w:t>10</w:t>
            </w:r>
          </w:p>
        </w:tc>
        <w:tc>
          <w:tcPr>
            <w:tcW w:w="853" w:type="dxa"/>
          </w:tcPr>
          <w:p>
            <w:pPr>
              <w:spacing w:line="276" w:lineRule="auto"/>
              <w:jc w:val="center"/>
              <w:rPr>
                <w:rFonts w:ascii="宋体" w:hAnsi="宋体" w:eastAsia="宋体"/>
                <w:szCs w:val="21"/>
              </w:rPr>
            </w:pPr>
            <w:r>
              <w:rPr>
                <w:rFonts w:hint="eastAsia" w:ascii="宋体" w:hAnsi="宋体" w:eastAsia="宋体"/>
                <w:szCs w:val="21"/>
              </w:rPr>
              <w:t>8</w:t>
            </w:r>
          </w:p>
        </w:tc>
        <w:tc>
          <w:tcPr>
            <w:tcW w:w="1653" w:type="dxa"/>
          </w:tcPr>
          <w:p>
            <w:pPr>
              <w:spacing w:line="276" w:lineRule="auto"/>
              <w:jc w:val="center"/>
              <w:rPr>
                <w:rFonts w:ascii="宋体" w:hAnsi="宋体" w:eastAsia="宋体"/>
                <w:szCs w:val="21"/>
              </w:rPr>
            </w:pPr>
            <w:r>
              <w:rPr>
                <w:rFonts w:hint="eastAsia" w:ascii="宋体" w:hAnsi="宋体" w:eastAsia="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一分钟波比跳</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20</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2" w:type="dxa"/>
          </w:tcPr>
          <w:p>
            <w:pPr>
              <w:spacing w:line="276" w:lineRule="auto"/>
              <w:jc w:val="center"/>
              <w:rPr>
                <w:rFonts w:ascii="宋体" w:hAnsi="宋体" w:eastAsia="宋体"/>
                <w:szCs w:val="21"/>
              </w:rPr>
            </w:pPr>
            <w:r>
              <w:rPr>
                <w:rFonts w:hint="eastAsia" w:ascii="宋体" w:hAnsi="宋体" w:eastAsia="宋体"/>
                <w:szCs w:val="21"/>
              </w:rPr>
              <w:t>18</w:t>
            </w:r>
          </w:p>
        </w:tc>
        <w:tc>
          <w:tcPr>
            <w:tcW w:w="852" w:type="dxa"/>
          </w:tcPr>
          <w:p>
            <w:pPr>
              <w:spacing w:line="276" w:lineRule="auto"/>
              <w:jc w:val="center"/>
              <w:rPr>
                <w:rFonts w:ascii="宋体" w:hAnsi="宋体" w:eastAsia="宋体"/>
                <w:szCs w:val="21"/>
              </w:rPr>
            </w:pPr>
            <w:r>
              <w:rPr>
                <w:rFonts w:hint="eastAsia" w:ascii="宋体" w:hAnsi="宋体" w:eastAsia="宋体"/>
                <w:szCs w:val="21"/>
              </w:rPr>
              <w:t>17</w:t>
            </w:r>
          </w:p>
        </w:tc>
        <w:tc>
          <w:tcPr>
            <w:tcW w:w="852" w:type="dxa"/>
          </w:tcPr>
          <w:p>
            <w:pPr>
              <w:spacing w:line="276" w:lineRule="auto"/>
              <w:jc w:val="center"/>
              <w:rPr>
                <w:rFonts w:ascii="宋体" w:hAnsi="宋体" w:eastAsia="宋体"/>
                <w:szCs w:val="21"/>
              </w:rPr>
            </w:pPr>
            <w:r>
              <w:rPr>
                <w:rFonts w:hint="eastAsia" w:ascii="宋体" w:hAnsi="宋体" w:eastAsia="宋体"/>
                <w:szCs w:val="21"/>
              </w:rPr>
              <w:t>16</w:t>
            </w:r>
          </w:p>
        </w:tc>
        <w:tc>
          <w:tcPr>
            <w:tcW w:w="852" w:type="dxa"/>
          </w:tcPr>
          <w:p>
            <w:pPr>
              <w:spacing w:line="276" w:lineRule="auto"/>
              <w:jc w:val="center"/>
              <w:rPr>
                <w:rFonts w:ascii="宋体" w:hAnsi="宋体" w:eastAsia="宋体"/>
                <w:szCs w:val="21"/>
              </w:rPr>
            </w:pPr>
            <w:r>
              <w:rPr>
                <w:rFonts w:hint="eastAsia" w:ascii="宋体" w:hAnsi="宋体" w:eastAsia="宋体"/>
                <w:szCs w:val="21"/>
              </w:rPr>
              <w:t>15</w:t>
            </w:r>
          </w:p>
        </w:tc>
        <w:tc>
          <w:tcPr>
            <w:tcW w:w="852" w:type="dxa"/>
          </w:tcPr>
          <w:p>
            <w:pPr>
              <w:spacing w:line="276" w:lineRule="auto"/>
              <w:jc w:val="center"/>
              <w:rPr>
                <w:rFonts w:ascii="宋体" w:hAnsi="宋体" w:eastAsia="宋体"/>
                <w:szCs w:val="21"/>
              </w:rPr>
            </w:pPr>
            <w:r>
              <w:rPr>
                <w:rFonts w:hint="eastAsia" w:ascii="宋体" w:hAnsi="宋体" w:eastAsia="宋体"/>
                <w:szCs w:val="21"/>
              </w:rPr>
              <w:t>14</w:t>
            </w:r>
          </w:p>
        </w:tc>
        <w:tc>
          <w:tcPr>
            <w:tcW w:w="853" w:type="dxa"/>
          </w:tcPr>
          <w:p>
            <w:pPr>
              <w:spacing w:line="276" w:lineRule="auto"/>
              <w:jc w:val="center"/>
              <w:rPr>
                <w:rFonts w:ascii="宋体" w:hAnsi="宋体" w:eastAsia="宋体"/>
                <w:szCs w:val="21"/>
              </w:rPr>
            </w:pPr>
            <w:r>
              <w:rPr>
                <w:rFonts w:hint="eastAsia" w:ascii="宋体" w:hAnsi="宋体" w:eastAsia="宋体"/>
                <w:szCs w:val="21"/>
              </w:rPr>
              <w:t>13</w:t>
            </w:r>
          </w:p>
        </w:tc>
        <w:tc>
          <w:tcPr>
            <w:tcW w:w="1653" w:type="dxa"/>
          </w:tcPr>
          <w:p>
            <w:pPr>
              <w:spacing w:line="276" w:lineRule="auto"/>
              <w:jc w:val="center"/>
              <w:rPr>
                <w:rFonts w:ascii="宋体" w:hAnsi="宋体" w:eastAsia="宋体"/>
                <w:szCs w:val="21"/>
              </w:rPr>
            </w:pPr>
            <w:r>
              <w:rPr>
                <w:rFonts w:hint="eastAsia" w:ascii="宋体" w:hAnsi="宋体" w:eastAsia="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仰卧两头起</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30</w:t>
            </w:r>
          </w:p>
        </w:tc>
        <w:tc>
          <w:tcPr>
            <w:tcW w:w="852" w:type="dxa"/>
          </w:tcPr>
          <w:p>
            <w:pPr>
              <w:spacing w:line="276" w:lineRule="auto"/>
              <w:jc w:val="center"/>
              <w:rPr>
                <w:rFonts w:ascii="宋体" w:hAnsi="宋体" w:eastAsia="宋体"/>
                <w:szCs w:val="21"/>
              </w:rPr>
            </w:pPr>
            <w:r>
              <w:rPr>
                <w:rFonts w:hint="eastAsia" w:ascii="宋体" w:hAnsi="宋体" w:eastAsia="宋体"/>
                <w:szCs w:val="21"/>
              </w:rPr>
              <w:t>29</w:t>
            </w:r>
          </w:p>
        </w:tc>
        <w:tc>
          <w:tcPr>
            <w:tcW w:w="852" w:type="dxa"/>
          </w:tcPr>
          <w:p>
            <w:pPr>
              <w:spacing w:line="276" w:lineRule="auto"/>
              <w:jc w:val="center"/>
              <w:rPr>
                <w:rFonts w:ascii="宋体" w:hAnsi="宋体" w:eastAsia="宋体"/>
                <w:szCs w:val="21"/>
              </w:rPr>
            </w:pPr>
            <w:r>
              <w:rPr>
                <w:rFonts w:hint="eastAsia" w:ascii="宋体" w:hAnsi="宋体" w:eastAsia="宋体"/>
                <w:szCs w:val="21"/>
              </w:rPr>
              <w:t>27</w:t>
            </w:r>
          </w:p>
        </w:tc>
        <w:tc>
          <w:tcPr>
            <w:tcW w:w="852" w:type="dxa"/>
          </w:tcPr>
          <w:p>
            <w:pPr>
              <w:spacing w:line="276" w:lineRule="auto"/>
              <w:jc w:val="center"/>
              <w:rPr>
                <w:rFonts w:ascii="宋体" w:hAnsi="宋体" w:eastAsia="宋体"/>
                <w:szCs w:val="21"/>
              </w:rPr>
            </w:pPr>
            <w:r>
              <w:rPr>
                <w:rFonts w:hint="eastAsia" w:ascii="宋体" w:hAnsi="宋体" w:eastAsia="宋体"/>
                <w:szCs w:val="21"/>
              </w:rPr>
              <w:t>25</w:t>
            </w:r>
          </w:p>
        </w:tc>
        <w:tc>
          <w:tcPr>
            <w:tcW w:w="852" w:type="dxa"/>
          </w:tcPr>
          <w:p>
            <w:pPr>
              <w:spacing w:line="276" w:lineRule="auto"/>
              <w:jc w:val="center"/>
              <w:rPr>
                <w:rFonts w:ascii="宋体" w:hAnsi="宋体" w:eastAsia="宋体"/>
                <w:szCs w:val="21"/>
              </w:rPr>
            </w:pPr>
            <w:r>
              <w:rPr>
                <w:rFonts w:hint="eastAsia" w:ascii="宋体" w:hAnsi="宋体" w:eastAsia="宋体"/>
                <w:szCs w:val="21"/>
              </w:rPr>
              <w:t>23</w:t>
            </w:r>
          </w:p>
        </w:tc>
        <w:tc>
          <w:tcPr>
            <w:tcW w:w="852" w:type="dxa"/>
          </w:tcPr>
          <w:p>
            <w:pPr>
              <w:spacing w:line="276" w:lineRule="auto"/>
              <w:jc w:val="center"/>
              <w:rPr>
                <w:rFonts w:ascii="宋体" w:hAnsi="宋体" w:eastAsia="宋体"/>
                <w:szCs w:val="21"/>
              </w:rPr>
            </w:pPr>
            <w:r>
              <w:rPr>
                <w:rFonts w:hint="eastAsia" w:ascii="宋体" w:hAnsi="宋体" w:eastAsia="宋体"/>
                <w:szCs w:val="21"/>
              </w:rPr>
              <w:t>21</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3" w:type="dxa"/>
          </w:tcPr>
          <w:p>
            <w:pPr>
              <w:spacing w:line="276" w:lineRule="auto"/>
              <w:jc w:val="center"/>
              <w:rPr>
                <w:rFonts w:ascii="宋体" w:hAnsi="宋体" w:eastAsia="宋体"/>
                <w:szCs w:val="21"/>
              </w:rPr>
            </w:pPr>
            <w:r>
              <w:rPr>
                <w:rFonts w:hint="eastAsia" w:ascii="宋体" w:hAnsi="宋体" w:eastAsia="宋体"/>
                <w:szCs w:val="21"/>
              </w:rPr>
              <w:t>17</w:t>
            </w:r>
          </w:p>
        </w:tc>
        <w:tc>
          <w:tcPr>
            <w:tcW w:w="1653" w:type="dxa"/>
          </w:tcPr>
          <w:p>
            <w:pPr>
              <w:spacing w:line="276" w:lineRule="auto"/>
              <w:jc w:val="center"/>
              <w:rPr>
                <w:rFonts w:ascii="宋体" w:hAnsi="宋体" w:eastAsia="宋体"/>
                <w:szCs w:val="21"/>
              </w:rPr>
            </w:pPr>
            <w:r>
              <w:rPr>
                <w:rFonts w:hint="eastAsia" w:ascii="宋体" w:hAnsi="宋体"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靠墙手倒立</w:t>
            </w:r>
            <w:r>
              <w:rPr>
                <w:rFonts w:hint="eastAsia" w:ascii="宋体" w:hAnsi="宋体" w:eastAsia="宋体"/>
                <w:szCs w:val="21"/>
              </w:rPr>
              <w:t>/秒数</w:t>
            </w:r>
          </w:p>
        </w:tc>
        <w:tc>
          <w:tcPr>
            <w:tcW w:w="852" w:type="dxa"/>
          </w:tcPr>
          <w:p>
            <w:pPr>
              <w:spacing w:line="276" w:lineRule="auto"/>
              <w:jc w:val="center"/>
              <w:rPr>
                <w:rFonts w:ascii="宋体" w:hAnsi="宋体" w:eastAsia="宋体"/>
                <w:szCs w:val="21"/>
              </w:rPr>
            </w:pPr>
            <w:r>
              <w:rPr>
                <w:rFonts w:hint="eastAsia" w:ascii="宋体" w:hAnsi="宋体" w:eastAsia="宋体"/>
                <w:szCs w:val="21"/>
              </w:rPr>
              <w:t>70’</w:t>
            </w:r>
          </w:p>
        </w:tc>
        <w:tc>
          <w:tcPr>
            <w:tcW w:w="852" w:type="dxa"/>
          </w:tcPr>
          <w:p>
            <w:pPr>
              <w:spacing w:line="276" w:lineRule="auto"/>
              <w:jc w:val="center"/>
              <w:rPr>
                <w:rFonts w:ascii="宋体" w:hAnsi="宋体" w:eastAsia="宋体"/>
                <w:szCs w:val="21"/>
              </w:rPr>
            </w:pPr>
            <w:r>
              <w:rPr>
                <w:rFonts w:hint="eastAsia" w:ascii="宋体" w:hAnsi="宋体" w:eastAsia="宋体"/>
                <w:szCs w:val="21"/>
              </w:rPr>
              <w:t>65’</w:t>
            </w:r>
          </w:p>
        </w:tc>
        <w:tc>
          <w:tcPr>
            <w:tcW w:w="852" w:type="dxa"/>
          </w:tcPr>
          <w:p>
            <w:pPr>
              <w:spacing w:line="276" w:lineRule="auto"/>
              <w:jc w:val="center"/>
              <w:rPr>
                <w:rFonts w:ascii="宋体" w:hAnsi="宋体" w:eastAsia="宋体"/>
                <w:szCs w:val="21"/>
              </w:rPr>
            </w:pPr>
            <w:r>
              <w:rPr>
                <w:rFonts w:hint="eastAsia" w:ascii="宋体" w:hAnsi="宋体" w:eastAsia="宋体"/>
                <w:szCs w:val="21"/>
              </w:rPr>
              <w:t>60’</w:t>
            </w:r>
          </w:p>
        </w:tc>
        <w:tc>
          <w:tcPr>
            <w:tcW w:w="852" w:type="dxa"/>
          </w:tcPr>
          <w:p>
            <w:pPr>
              <w:spacing w:line="276" w:lineRule="auto"/>
              <w:jc w:val="center"/>
              <w:rPr>
                <w:rFonts w:ascii="宋体" w:hAnsi="宋体" w:eastAsia="宋体"/>
                <w:szCs w:val="21"/>
              </w:rPr>
            </w:pPr>
            <w:r>
              <w:rPr>
                <w:rFonts w:hint="eastAsia" w:ascii="宋体" w:hAnsi="宋体" w:eastAsia="宋体"/>
                <w:szCs w:val="21"/>
              </w:rPr>
              <w:t>55’</w:t>
            </w:r>
          </w:p>
        </w:tc>
        <w:tc>
          <w:tcPr>
            <w:tcW w:w="852" w:type="dxa"/>
          </w:tcPr>
          <w:p>
            <w:pPr>
              <w:spacing w:line="276" w:lineRule="auto"/>
              <w:jc w:val="center"/>
              <w:rPr>
                <w:rFonts w:ascii="宋体" w:hAnsi="宋体" w:eastAsia="宋体"/>
                <w:szCs w:val="21"/>
              </w:rPr>
            </w:pPr>
            <w:r>
              <w:rPr>
                <w:rFonts w:hint="eastAsia" w:ascii="宋体" w:hAnsi="宋体" w:eastAsia="宋体"/>
                <w:szCs w:val="21"/>
              </w:rPr>
              <w:t>50’</w:t>
            </w:r>
          </w:p>
        </w:tc>
        <w:tc>
          <w:tcPr>
            <w:tcW w:w="852" w:type="dxa"/>
          </w:tcPr>
          <w:p>
            <w:pPr>
              <w:spacing w:line="276" w:lineRule="auto"/>
              <w:jc w:val="center"/>
              <w:rPr>
                <w:rFonts w:ascii="宋体" w:hAnsi="宋体" w:eastAsia="宋体"/>
                <w:szCs w:val="21"/>
              </w:rPr>
            </w:pPr>
            <w:r>
              <w:rPr>
                <w:rFonts w:hint="eastAsia" w:ascii="宋体" w:hAnsi="宋体" w:eastAsia="宋体"/>
                <w:szCs w:val="21"/>
              </w:rPr>
              <w:t>45’</w:t>
            </w:r>
          </w:p>
        </w:tc>
        <w:tc>
          <w:tcPr>
            <w:tcW w:w="852" w:type="dxa"/>
          </w:tcPr>
          <w:p>
            <w:pPr>
              <w:spacing w:line="276" w:lineRule="auto"/>
              <w:jc w:val="center"/>
              <w:rPr>
                <w:rFonts w:ascii="宋体" w:hAnsi="宋体" w:eastAsia="宋体"/>
                <w:szCs w:val="21"/>
              </w:rPr>
            </w:pPr>
            <w:r>
              <w:rPr>
                <w:rFonts w:hint="eastAsia" w:ascii="宋体" w:hAnsi="宋体" w:eastAsia="宋体"/>
                <w:szCs w:val="21"/>
              </w:rPr>
              <w:t>40’</w:t>
            </w:r>
          </w:p>
        </w:tc>
        <w:tc>
          <w:tcPr>
            <w:tcW w:w="853" w:type="dxa"/>
          </w:tcPr>
          <w:p>
            <w:pPr>
              <w:spacing w:line="276" w:lineRule="auto"/>
              <w:jc w:val="center"/>
              <w:rPr>
                <w:rFonts w:ascii="宋体" w:hAnsi="宋体" w:eastAsia="宋体"/>
                <w:szCs w:val="21"/>
              </w:rPr>
            </w:pPr>
            <w:r>
              <w:rPr>
                <w:rFonts w:hint="eastAsia" w:ascii="宋体" w:hAnsi="宋体" w:eastAsia="宋体"/>
                <w:szCs w:val="21"/>
              </w:rPr>
              <w:t>35’</w:t>
            </w:r>
          </w:p>
        </w:tc>
        <w:tc>
          <w:tcPr>
            <w:tcW w:w="1653" w:type="dxa"/>
          </w:tcPr>
          <w:p>
            <w:pPr>
              <w:spacing w:line="276" w:lineRule="auto"/>
              <w:jc w:val="center"/>
              <w:rPr>
                <w:rFonts w:ascii="宋体" w:hAnsi="宋体" w:eastAsia="宋体"/>
                <w:szCs w:val="21"/>
              </w:rPr>
            </w:pPr>
            <w:r>
              <w:rPr>
                <w:rFonts w:hint="eastAsia" w:ascii="宋体" w:hAnsi="宋体" w:eastAsia="宋体"/>
                <w:szCs w:val="21"/>
              </w:rPr>
              <w:t>30’</w:t>
            </w: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8"/>
        <w:szCs w:val="18"/>
      </w:rPr>
      <w:id w:val="825901673"/>
    </w:sdtPr>
    <w:sdtEndPr>
      <w:rPr>
        <w:sz w:val="18"/>
        <w:szCs w:val="18"/>
        <w:lang w:val="zh-CN"/>
      </w:rPr>
    </w:sdtEndPr>
    <w:sdtContent>
      <w:p/>
      <w:p>
        <w:pPr>
          <w:pStyle w:val="5"/>
          <w:jc w:val="center"/>
          <w:rPr>
            <w:lang w:val="zh-CN"/>
          </w:rPr>
        </w:pPr>
        <w:r>
          <w:fldChar w:fldCharType="begin"/>
        </w:r>
        <w:r>
          <w:instrText xml:space="preserve"> PAGE   \* MERGEFORMAT 10723</w:instrText>
        </w:r>
        <w:r>
          <w:rPr>
            <w:lang w:val="zh-CN"/>
          </w:rPr>
          <w:instrText xml:space="preserve">4</w:instrText>
        </w:r>
        <w:r>
          <w:fldChar w:fldCharType="separate"/>
        </w:r>
        <w:r>
          <w:rPr>
            <w:b/>
            <w:bCs/>
          </w:rPr>
          <w:t>18</w:t>
        </w:r>
        <w:r>
          <w:rPr>
            <w:lang w:val="zh-CN"/>
          </w:rPr>
          <w:fldChar w:fldCharType="end"/>
        </w:r>
      </w:p>
    </w:sdtContent>
  </w:sdt>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EBAFC"/>
    <w:multiLevelType w:val="singleLevel"/>
    <w:tmpl w:val="8AAEBAF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1E5724"/>
    <w:rsid w:val="00003FE6"/>
    <w:rsid w:val="0001265D"/>
    <w:rsid w:val="00020986"/>
    <w:rsid w:val="00022CBB"/>
    <w:rsid w:val="00025976"/>
    <w:rsid w:val="00026159"/>
    <w:rsid w:val="0003261E"/>
    <w:rsid w:val="0003634D"/>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51CF"/>
    <w:rsid w:val="000A5728"/>
    <w:rsid w:val="000D6E3A"/>
    <w:rsid w:val="000E4584"/>
    <w:rsid w:val="000F008B"/>
    <w:rsid w:val="000F054A"/>
    <w:rsid w:val="0011628C"/>
    <w:rsid w:val="00134AC5"/>
    <w:rsid w:val="00143F00"/>
    <w:rsid w:val="00146989"/>
    <w:rsid w:val="001472B6"/>
    <w:rsid w:val="00150ABC"/>
    <w:rsid w:val="00163B52"/>
    <w:rsid w:val="00164A77"/>
    <w:rsid w:val="00180553"/>
    <w:rsid w:val="00185BA9"/>
    <w:rsid w:val="001A1E3D"/>
    <w:rsid w:val="001B3133"/>
    <w:rsid w:val="001C3D88"/>
    <w:rsid w:val="001E46C4"/>
    <w:rsid w:val="001E5724"/>
    <w:rsid w:val="001F2CA5"/>
    <w:rsid w:val="001F2D03"/>
    <w:rsid w:val="001F4F82"/>
    <w:rsid w:val="00204000"/>
    <w:rsid w:val="00206E05"/>
    <w:rsid w:val="002126FF"/>
    <w:rsid w:val="00223659"/>
    <w:rsid w:val="00225D9C"/>
    <w:rsid w:val="002354A0"/>
    <w:rsid w:val="00236FF6"/>
    <w:rsid w:val="00242673"/>
    <w:rsid w:val="00243180"/>
    <w:rsid w:val="00246714"/>
    <w:rsid w:val="002523D8"/>
    <w:rsid w:val="00265F06"/>
    <w:rsid w:val="0027241A"/>
    <w:rsid w:val="002727F8"/>
    <w:rsid w:val="00274F6F"/>
    <w:rsid w:val="00276560"/>
    <w:rsid w:val="002816BF"/>
    <w:rsid w:val="00285327"/>
    <w:rsid w:val="00286942"/>
    <w:rsid w:val="002953F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37813"/>
    <w:rsid w:val="0034254B"/>
    <w:rsid w:val="00361025"/>
    <w:rsid w:val="00361654"/>
    <w:rsid w:val="0036689B"/>
    <w:rsid w:val="00370134"/>
    <w:rsid w:val="0038665C"/>
    <w:rsid w:val="00394C38"/>
    <w:rsid w:val="003A3458"/>
    <w:rsid w:val="003A5DA4"/>
    <w:rsid w:val="003A5FD6"/>
    <w:rsid w:val="003B01E1"/>
    <w:rsid w:val="003B77DE"/>
    <w:rsid w:val="003E5382"/>
    <w:rsid w:val="003E7A4F"/>
    <w:rsid w:val="003F308E"/>
    <w:rsid w:val="00402EF1"/>
    <w:rsid w:val="004070CF"/>
    <w:rsid w:val="0041288B"/>
    <w:rsid w:val="004243C1"/>
    <w:rsid w:val="004260F6"/>
    <w:rsid w:val="0043020E"/>
    <w:rsid w:val="004328B7"/>
    <w:rsid w:val="0043643D"/>
    <w:rsid w:val="00443964"/>
    <w:rsid w:val="00451810"/>
    <w:rsid w:val="0045575D"/>
    <w:rsid w:val="00472343"/>
    <w:rsid w:val="00475598"/>
    <w:rsid w:val="0048617C"/>
    <w:rsid w:val="00486520"/>
    <w:rsid w:val="004907DC"/>
    <w:rsid w:val="004915C0"/>
    <w:rsid w:val="004B2402"/>
    <w:rsid w:val="004B65F2"/>
    <w:rsid w:val="004C7D5B"/>
    <w:rsid w:val="004E7366"/>
    <w:rsid w:val="00501CE3"/>
    <w:rsid w:val="005132E9"/>
    <w:rsid w:val="00514923"/>
    <w:rsid w:val="00523B98"/>
    <w:rsid w:val="005318D1"/>
    <w:rsid w:val="00535BEE"/>
    <w:rsid w:val="0054125B"/>
    <w:rsid w:val="00541D05"/>
    <w:rsid w:val="00545954"/>
    <w:rsid w:val="00552AA5"/>
    <w:rsid w:val="00553062"/>
    <w:rsid w:val="00556950"/>
    <w:rsid w:val="00566041"/>
    <w:rsid w:val="00567B87"/>
    <w:rsid w:val="00570F11"/>
    <w:rsid w:val="00572AD3"/>
    <w:rsid w:val="005923FE"/>
    <w:rsid w:val="00595BBC"/>
    <w:rsid w:val="005A0378"/>
    <w:rsid w:val="005A22A6"/>
    <w:rsid w:val="005A3028"/>
    <w:rsid w:val="005A3ACE"/>
    <w:rsid w:val="005B5F54"/>
    <w:rsid w:val="005B7410"/>
    <w:rsid w:val="005E1857"/>
    <w:rsid w:val="005F34A2"/>
    <w:rsid w:val="005F3D64"/>
    <w:rsid w:val="00606BB4"/>
    <w:rsid w:val="0062595B"/>
    <w:rsid w:val="00643310"/>
    <w:rsid w:val="00650D14"/>
    <w:rsid w:val="00650EA9"/>
    <w:rsid w:val="00654110"/>
    <w:rsid w:val="00654BEB"/>
    <w:rsid w:val="00655522"/>
    <w:rsid w:val="00661166"/>
    <w:rsid w:val="00661E9E"/>
    <w:rsid w:val="00665621"/>
    <w:rsid w:val="00675AAC"/>
    <w:rsid w:val="00680EC6"/>
    <w:rsid w:val="00691A9C"/>
    <w:rsid w:val="006C490A"/>
    <w:rsid w:val="006D0107"/>
    <w:rsid w:val="006E4F82"/>
    <w:rsid w:val="006F08E8"/>
    <w:rsid w:val="006F0EB6"/>
    <w:rsid w:val="006F64C9"/>
    <w:rsid w:val="007015A3"/>
    <w:rsid w:val="00704A80"/>
    <w:rsid w:val="00711678"/>
    <w:rsid w:val="007375EB"/>
    <w:rsid w:val="007639A2"/>
    <w:rsid w:val="007904AF"/>
    <w:rsid w:val="007920F7"/>
    <w:rsid w:val="007A793A"/>
    <w:rsid w:val="007B7B22"/>
    <w:rsid w:val="007C379D"/>
    <w:rsid w:val="007C62ED"/>
    <w:rsid w:val="007D129E"/>
    <w:rsid w:val="007E0F07"/>
    <w:rsid w:val="007E39E3"/>
    <w:rsid w:val="007E4965"/>
    <w:rsid w:val="007E5FEE"/>
    <w:rsid w:val="00807433"/>
    <w:rsid w:val="008128AD"/>
    <w:rsid w:val="00815EA4"/>
    <w:rsid w:val="008176A3"/>
    <w:rsid w:val="00820EB8"/>
    <w:rsid w:val="00822864"/>
    <w:rsid w:val="008418B3"/>
    <w:rsid w:val="0084771B"/>
    <w:rsid w:val="00851762"/>
    <w:rsid w:val="008560E2"/>
    <w:rsid w:val="00856622"/>
    <w:rsid w:val="0086786F"/>
    <w:rsid w:val="00883E84"/>
    <w:rsid w:val="00884FE3"/>
    <w:rsid w:val="00886EBF"/>
    <w:rsid w:val="0089723F"/>
    <w:rsid w:val="008A1CC8"/>
    <w:rsid w:val="008A3187"/>
    <w:rsid w:val="008A3F34"/>
    <w:rsid w:val="008A4DF5"/>
    <w:rsid w:val="008B3D2A"/>
    <w:rsid w:val="008D1417"/>
    <w:rsid w:val="008D15D6"/>
    <w:rsid w:val="008D3812"/>
    <w:rsid w:val="008D3D53"/>
    <w:rsid w:val="008D45EF"/>
    <w:rsid w:val="008D6DCE"/>
    <w:rsid w:val="008E1524"/>
    <w:rsid w:val="008F4C9C"/>
    <w:rsid w:val="008F4D3F"/>
    <w:rsid w:val="008F4E34"/>
    <w:rsid w:val="00906922"/>
    <w:rsid w:val="009175BC"/>
    <w:rsid w:val="009245D1"/>
    <w:rsid w:val="00936450"/>
    <w:rsid w:val="009409FA"/>
    <w:rsid w:val="00963C3F"/>
    <w:rsid w:val="00975DEC"/>
    <w:rsid w:val="00977BBD"/>
    <w:rsid w:val="00980B52"/>
    <w:rsid w:val="0098720B"/>
    <w:rsid w:val="00991618"/>
    <w:rsid w:val="009B355D"/>
    <w:rsid w:val="009C304C"/>
    <w:rsid w:val="009D0A04"/>
    <w:rsid w:val="009F29F8"/>
    <w:rsid w:val="009F6B9E"/>
    <w:rsid w:val="00A0074E"/>
    <w:rsid w:val="00A02120"/>
    <w:rsid w:val="00A03BBD"/>
    <w:rsid w:val="00A117BF"/>
    <w:rsid w:val="00A213A6"/>
    <w:rsid w:val="00A25F73"/>
    <w:rsid w:val="00A361A6"/>
    <w:rsid w:val="00A41CE6"/>
    <w:rsid w:val="00A44348"/>
    <w:rsid w:val="00A4732B"/>
    <w:rsid w:val="00A50902"/>
    <w:rsid w:val="00A61EFD"/>
    <w:rsid w:val="00A65AB7"/>
    <w:rsid w:val="00A73CF5"/>
    <w:rsid w:val="00A850D0"/>
    <w:rsid w:val="00A944DB"/>
    <w:rsid w:val="00AA0106"/>
    <w:rsid w:val="00AA4570"/>
    <w:rsid w:val="00AA630A"/>
    <w:rsid w:val="00AA6B48"/>
    <w:rsid w:val="00AC52D3"/>
    <w:rsid w:val="00AE3D1A"/>
    <w:rsid w:val="00AE5818"/>
    <w:rsid w:val="00AF34B8"/>
    <w:rsid w:val="00AF4323"/>
    <w:rsid w:val="00B03909"/>
    <w:rsid w:val="00B05AC0"/>
    <w:rsid w:val="00B20900"/>
    <w:rsid w:val="00B25B9B"/>
    <w:rsid w:val="00B2643B"/>
    <w:rsid w:val="00B40ECD"/>
    <w:rsid w:val="00B46A25"/>
    <w:rsid w:val="00B80150"/>
    <w:rsid w:val="00B91DA4"/>
    <w:rsid w:val="00B96AF7"/>
    <w:rsid w:val="00BA23F0"/>
    <w:rsid w:val="00BC2F1A"/>
    <w:rsid w:val="00C00798"/>
    <w:rsid w:val="00C10975"/>
    <w:rsid w:val="00C14E57"/>
    <w:rsid w:val="00C1690D"/>
    <w:rsid w:val="00C22DD2"/>
    <w:rsid w:val="00C23784"/>
    <w:rsid w:val="00C44558"/>
    <w:rsid w:val="00C504AF"/>
    <w:rsid w:val="00C52CD7"/>
    <w:rsid w:val="00C54636"/>
    <w:rsid w:val="00C55CB0"/>
    <w:rsid w:val="00C61E5D"/>
    <w:rsid w:val="00C6202F"/>
    <w:rsid w:val="00C80889"/>
    <w:rsid w:val="00C83423"/>
    <w:rsid w:val="00C83F39"/>
    <w:rsid w:val="00CA53B2"/>
    <w:rsid w:val="00CC4BDA"/>
    <w:rsid w:val="00CC7D43"/>
    <w:rsid w:val="00CE0EBA"/>
    <w:rsid w:val="00CF29AC"/>
    <w:rsid w:val="00CF3648"/>
    <w:rsid w:val="00D0239D"/>
    <w:rsid w:val="00D02F99"/>
    <w:rsid w:val="00D0454E"/>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9637F"/>
    <w:rsid w:val="00DA7B29"/>
    <w:rsid w:val="00DB3CC3"/>
    <w:rsid w:val="00DD7B5F"/>
    <w:rsid w:val="00DE40C7"/>
    <w:rsid w:val="00DE7849"/>
    <w:rsid w:val="00DF5F31"/>
    <w:rsid w:val="00E027D4"/>
    <w:rsid w:val="00E04941"/>
    <w:rsid w:val="00E05733"/>
    <w:rsid w:val="00E05E8B"/>
    <w:rsid w:val="00E15EDF"/>
    <w:rsid w:val="00E17E8B"/>
    <w:rsid w:val="00E21A41"/>
    <w:rsid w:val="00E2400A"/>
    <w:rsid w:val="00E32D30"/>
    <w:rsid w:val="00E34C9C"/>
    <w:rsid w:val="00E35A9C"/>
    <w:rsid w:val="00E366AB"/>
    <w:rsid w:val="00E4170B"/>
    <w:rsid w:val="00E45417"/>
    <w:rsid w:val="00E47AA7"/>
    <w:rsid w:val="00E536E9"/>
    <w:rsid w:val="00E630B3"/>
    <w:rsid w:val="00E66B56"/>
    <w:rsid w:val="00E72A06"/>
    <w:rsid w:val="00E72C07"/>
    <w:rsid w:val="00E76E34"/>
    <w:rsid w:val="00E940E0"/>
    <w:rsid w:val="00E943C8"/>
    <w:rsid w:val="00E97DC8"/>
    <w:rsid w:val="00EA0585"/>
    <w:rsid w:val="00EA25A2"/>
    <w:rsid w:val="00EB229E"/>
    <w:rsid w:val="00EB3E84"/>
    <w:rsid w:val="00EB47DA"/>
    <w:rsid w:val="00EC07E6"/>
    <w:rsid w:val="00ED25BC"/>
    <w:rsid w:val="00ED3764"/>
    <w:rsid w:val="00ED7F81"/>
    <w:rsid w:val="00EF23C0"/>
    <w:rsid w:val="00EF54DB"/>
    <w:rsid w:val="00F00A5B"/>
    <w:rsid w:val="00F043BC"/>
    <w:rsid w:val="00F1001B"/>
    <w:rsid w:val="00F11E48"/>
    <w:rsid w:val="00F2310E"/>
    <w:rsid w:val="00F30D10"/>
    <w:rsid w:val="00F34EC4"/>
    <w:rsid w:val="00F42D8C"/>
    <w:rsid w:val="00F56396"/>
    <w:rsid w:val="00F62C92"/>
    <w:rsid w:val="00F71A30"/>
    <w:rsid w:val="00F80E3D"/>
    <w:rsid w:val="00F82252"/>
    <w:rsid w:val="00F83C59"/>
    <w:rsid w:val="00F84FFC"/>
    <w:rsid w:val="00F87298"/>
    <w:rsid w:val="00F923B1"/>
    <w:rsid w:val="00F93559"/>
    <w:rsid w:val="00F965C2"/>
    <w:rsid w:val="00F96DE2"/>
    <w:rsid w:val="00FA46C4"/>
    <w:rsid w:val="00FA49B7"/>
    <w:rsid w:val="00FA4AC6"/>
    <w:rsid w:val="00FB77A1"/>
    <w:rsid w:val="00FC1A61"/>
    <w:rsid w:val="00FC24B5"/>
    <w:rsid w:val="00FC73CD"/>
    <w:rsid w:val="00FD1F2C"/>
    <w:rsid w:val="00FD3CFD"/>
    <w:rsid w:val="00FD52B7"/>
    <w:rsid w:val="00FD5B9D"/>
    <w:rsid w:val="00FE6310"/>
    <w:rsid w:val="00FF09A0"/>
    <w:rsid w:val="00FF2193"/>
    <w:rsid w:val="00FF3938"/>
    <w:rsid w:val="00FF4848"/>
    <w:rsid w:val="00FF7A3E"/>
    <w:rsid w:val="027603F3"/>
    <w:rsid w:val="04137809"/>
    <w:rsid w:val="04D46257"/>
    <w:rsid w:val="090D71C2"/>
    <w:rsid w:val="09CF47C3"/>
    <w:rsid w:val="0C9D7538"/>
    <w:rsid w:val="16632727"/>
    <w:rsid w:val="16D9151C"/>
    <w:rsid w:val="1CC57A47"/>
    <w:rsid w:val="248F4E23"/>
    <w:rsid w:val="26C454D1"/>
    <w:rsid w:val="2B204A27"/>
    <w:rsid w:val="2E165D8C"/>
    <w:rsid w:val="329E0CF6"/>
    <w:rsid w:val="33185FE3"/>
    <w:rsid w:val="3659703F"/>
    <w:rsid w:val="37D270A9"/>
    <w:rsid w:val="3BCF23DE"/>
    <w:rsid w:val="3D6F23F4"/>
    <w:rsid w:val="3DC6320C"/>
    <w:rsid w:val="3FE23C01"/>
    <w:rsid w:val="40181D19"/>
    <w:rsid w:val="452C11E5"/>
    <w:rsid w:val="4654337F"/>
    <w:rsid w:val="495D7511"/>
    <w:rsid w:val="4D99279A"/>
    <w:rsid w:val="557F3CB2"/>
    <w:rsid w:val="57F8000E"/>
    <w:rsid w:val="58421289"/>
    <w:rsid w:val="5EBF1885"/>
    <w:rsid w:val="5EC0115A"/>
    <w:rsid w:val="60451277"/>
    <w:rsid w:val="604A1623"/>
    <w:rsid w:val="614C769B"/>
    <w:rsid w:val="674768BC"/>
    <w:rsid w:val="67485518"/>
    <w:rsid w:val="695452C0"/>
    <w:rsid w:val="695B664F"/>
    <w:rsid w:val="6B8359E9"/>
    <w:rsid w:val="6EB70E2B"/>
    <w:rsid w:val="70B07280"/>
    <w:rsid w:val="79DC4FC3"/>
    <w:rsid w:val="7E087D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CB878-F972-4FCE-A484-DECF9F909DD4}">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10542</Words>
  <Characters>10800</Characters>
  <Lines>88</Lines>
  <Paragraphs>24</Paragraphs>
  <TotalTime>0</TotalTime>
  <ScaleCrop>false</ScaleCrop>
  <LinksUpToDate>false</LinksUpToDate>
  <CharactersWithSpaces>11081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2021-04-30T15:38:00Z</dcterms:created>
  <dc:creator>Windows User</dc:creator>
  <cp:lastModifiedBy>vampire</cp:lastModifiedBy>
  <cp:lastPrinted>2021-03-01T03:06:00Z</cp:lastPrinted>
  <dcterms:modified xsi:type="dcterms:W3CDTF">2023-10-07T04:15:43Z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A4350A83669F4319AA7F2BCC2392955D_13</vt:lpwstr>
  </property>
</Properties>
</file>